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420" w:type="dxa"/>
        <w:tblLayout w:type="fixed"/>
        <w:tblLook w:val="04A0" w:firstRow="1" w:lastRow="0" w:firstColumn="1" w:lastColumn="0" w:noHBand="0" w:noVBand="1"/>
      </w:tblPr>
      <w:tblGrid>
        <w:gridCol w:w="2552"/>
        <w:gridCol w:w="5098"/>
        <w:gridCol w:w="2557"/>
      </w:tblGrid>
      <w:tr w:rsidR="00586A06" w:rsidRPr="00586A06" w14:paraId="0B4F4B46" w14:textId="77777777" w:rsidTr="0013268E">
        <w:trPr>
          <w:trHeight w:val="2694"/>
        </w:trPr>
        <w:tc>
          <w:tcPr>
            <w:tcW w:w="2552" w:type="dxa"/>
          </w:tcPr>
          <w:p w14:paraId="795BA5F6" w14:textId="77777777" w:rsidR="00586A06" w:rsidRPr="00586A06" w:rsidRDefault="00586A06" w:rsidP="00586A06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jc w:val="left"/>
              <w:rPr>
                <w:rFonts w:ascii="Calibri" w:eastAsia="Calibri" w:hAnsi="Calibri" w:cs="Times New Roman"/>
                <w:color w:val="000000"/>
                <w:sz w:val="22"/>
              </w:rPr>
            </w:pPr>
            <w:r w:rsidRPr="00586A06">
              <w:rPr>
                <w:rFonts w:ascii="Calibri" w:eastAsia="Calibri" w:hAnsi="Calibri" w:cs="Times New Roman"/>
                <w:noProof/>
                <w:color w:val="000000"/>
                <w:sz w:val="22"/>
                <w:lang w:val="sr-Latn-RS" w:eastAsia="sr-Latn-RS"/>
              </w:rPr>
              <w:drawing>
                <wp:inline distT="0" distB="0" distL="0" distR="0" wp14:anchorId="44B3FA4F" wp14:editId="4796890F">
                  <wp:extent cx="1485900" cy="962025"/>
                  <wp:effectExtent l="0" t="0" r="0" b="9525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gridSpan w:val="2"/>
          </w:tcPr>
          <w:p w14:paraId="4BFAD7DC" w14:textId="77777777" w:rsidR="00586A06" w:rsidRPr="00586A06" w:rsidRDefault="00586A06" w:rsidP="00586A06">
            <w:pPr>
              <w:tabs>
                <w:tab w:val="center" w:pos="4703"/>
                <w:tab w:val="right" w:pos="9406"/>
              </w:tabs>
              <w:spacing w:after="0" w:line="240" w:lineRule="auto"/>
              <w:jc w:val="left"/>
              <w:rPr>
                <w:rFonts w:ascii="Calibri" w:eastAsia="Calibri" w:hAnsi="Calibri" w:cs="Times New Roman"/>
                <w:color w:val="000000"/>
                <w:sz w:val="14"/>
                <w:szCs w:val="20"/>
              </w:rPr>
            </w:pPr>
          </w:p>
          <w:p w14:paraId="7137F8BF" w14:textId="77777777" w:rsidR="00586A06" w:rsidRPr="00586A06" w:rsidRDefault="00586A06" w:rsidP="00586A06">
            <w:pPr>
              <w:tabs>
                <w:tab w:val="center" w:pos="4703"/>
                <w:tab w:val="right" w:pos="9406"/>
              </w:tabs>
              <w:spacing w:after="0" w:line="240" w:lineRule="auto"/>
              <w:jc w:val="left"/>
              <w:rPr>
                <w:rFonts w:ascii="Calibri" w:eastAsia="Calibri" w:hAnsi="Calibri" w:cs="Times New Roman"/>
                <w:color w:val="FF0000"/>
                <w:sz w:val="14"/>
                <w:szCs w:val="20"/>
                <w:lang w:val="sr-Cyrl-RS"/>
              </w:rPr>
            </w:pPr>
            <w:r w:rsidRPr="00586A06">
              <w:rPr>
                <w:rFonts w:ascii="Calibri" w:eastAsia="Calibri" w:hAnsi="Calibri" w:cs="Times New Roman"/>
                <w:color w:val="FF0000"/>
                <w:sz w:val="14"/>
                <w:szCs w:val="20"/>
                <w:lang w:val="sr-Cyrl-RS"/>
              </w:rPr>
              <w:t xml:space="preserve">                                                                                                                                                              </w:t>
            </w:r>
          </w:p>
          <w:p w14:paraId="0B4EB1D3" w14:textId="77777777" w:rsidR="00586A06" w:rsidRPr="00586A06" w:rsidRDefault="00586A06" w:rsidP="00586A06">
            <w:pPr>
              <w:tabs>
                <w:tab w:val="center" w:pos="4703"/>
                <w:tab w:val="right" w:pos="9406"/>
              </w:tabs>
              <w:spacing w:after="0" w:line="240" w:lineRule="auto"/>
              <w:jc w:val="left"/>
              <w:rPr>
                <w:rFonts w:ascii="Calibri" w:eastAsia="Calibri" w:hAnsi="Calibri" w:cs="Times New Roman"/>
                <w:color w:val="000000"/>
                <w:sz w:val="18"/>
                <w:szCs w:val="20"/>
                <w:lang w:val="ru-RU"/>
              </w:rPr>
            </w:pPr>
            <w:r w:rsidRPr="00586A06">
              <w:rPr>
                <w:rFonts w:ascii="Calibri" w:eastAsia="Calibri" w:hAnsi="Calibri" w:cs="Times New Roman"/>
                <w:color w:val="000000"/>
                <w:sz w:val="18"/>
                <w:szCs w:val="20"/>
                <w:lang w:val="ru-RU"/>
              </w:rPr>
              <w:t>Република Србија</w:t>
            </w:r>
          </w:p>
          <w:p w14:paraId="650897A2" w14:textId="77777777" w:rsidR="00586A06" w:rsidRPr="00586A06" w:rsidRDefault="00586A06" w:rsidP="00586A06">
            <w:pPr>
              <w:spacing w:after="0" w:line="240" w:lineRule="auto"/>
              <w:jc w:val="left"/>
              <w:rPr>
                <w:rFonts w:ascii="Calibri" w:eastAsia="Calibri" w:hAnsi="Calibri" w:cs="Times New Roman"/>
                <w:color w:val="000000"/>
                <w:sz w:val="18"/>
                <w:szCs w:val="20"/>
                <w:lang w:val="ru-RU"/>
              </w:rPr>
            </w:pPr>
            <w:r w:rsidRPr="00586A06">
              <w:rPr>
                <w:rFonts w:ascii="Calibri" w:eastAsia="Calibri" w:hAnsi="Calibri" w:cs="Times New Roman"/>
                <w:color w:val="000000"/>
                <w:sz w:val="18"/>
                <w:szCs w:val="20"/>
                <w:lang w:val="ru-RU"/>
              </w:rPr>
              <w:t>Аутономна покрајина Војводина</w:t>
            </w:r>
          </w:p>
          <w:p w14:paraId="15AE1398" w14:textId="77777777" w:rsidR="00586A06" w:rsidRPr="00586A06" w:rsidRDefault="00586A06" w:rsidP="00586A06">
            <w:pPr>
              <w:spacing w:after="0" w:line="240" w:lineRule="auto"/>
              <w:jc w:val="left"/>
              <w:rPr>
                <w:rFonts w:ascii="Calibri" w:eastAsia="Calibri" w:hAnsi="Calibri" w:cs="Times New Roman"/>
                <w:b/>
                <w:color w:val="000000"/>
                <w:sz w:val="28"/>
                <w:szCs w:val="20"/>
                <w:lang w:val="ru-RU"/>
              </w:rPr>
            </w:pPr>
            <w:r w:rsidRPr="00586A06">
              <w:rPr>
                <w:rFonts w:ascii="Calibri" w:eastAsia="Calibri" w:hAnsi="Calibri" w:cs="Times New Roman"/>
                <w:b/>
                <w:color w:val="000000"/>
                <w:sz w:val="28"/>
                <w:szCs w:val="20"/>
                <w:lang w:val="ru-RU"/>
              </w:rPr>
              <w:t>Покрајински секретаријат за</w:t>
            </w:r>
          </w:p>
          <w:p w14:paraId="52327DB8" w14:textId="77777777" w:rsidR="00586A06" w:rsidRPr="00586A06" w:rsidRDefault="00586A06" w:rsidP="00586A06">
            <w:pPr>
              <w:spacing w:after="0" w:line="240" w:lineRule="auto"/>
              <w:jc w:val="left"/>
              <w:rPr>
                <w:rFonts w:ascii="Calibri" w:eastAsia="Calibri" w:hAnsi="Calibri" w:cs="Times New Roman"/>
                <w:b/>
                <w:sz w:val="28"/>
                <w:szCs w:val="20"/>
                <w:lang w:val="sr-Cyrl-RS"/>
              </w:rPr>
            </w:pPr>
            <w:r w:rsidRPr="00586A06">
              <w:rPr>
                <w:rFonts w:ascii="Calibri" w:eastAsia="Calibri" w:hAnsi="Calibri" w:cs="Times New Roman"/>
                <w:b/>
                <w:sz w:val="28"/>
                <w:szCs w:val="20"/>
                <w:lang w:val="sr-Cyrl-RS"/>
              </w:rPr>
              <w:t>регионални развој, међурегионалну сарадњу</w:t>
            </w:r>
          </w:p>
          <w:p w14:paraId="760DCAF7" w14:textId="77777777" w:rsidR="00586A06" w:rsidRPr="00586A06" w:rsidRDefault="00586A06" w:rsidP="00586A06">
            <w:pPr>
              <w:spacing w:after="0" w:line="240" w:lineRule="auto"/>
              <w:jc w:val="left"/>
              <w:rPr>
                <w:rFonts w:ascii="Calibri" w:eastAsia="Calibri" w:hAnsi="Calibri" w:cs="Times New Roman"/>
                <w:b/>
                <w:color w:val="FF0000"/>
                <w:sz w:val="28"/>
                <w:szCs w:val="20"/>
                <w:lang w:val="ru-RU"/>
              </w:rPr>
            </w:pPr>
            <w:r w:rsidRPr="00586A06">
              <w:rPr>
                <w:rFonts w:ascii="Calibri" w:eastAsia="Calibri" w:hAnsi="Calibri" w:cs="Times New Roman"/>
                <w:b/>
                <w:sz w:val="28"/>
                <w:szCs w:val="20"/>
                <w:lang w:val="sr-Cyrl-RS"/>
              </w:rPr>
              <w:t xml:space="preserve">и локалну самоуправу  </w:t>
            </w:r>
          </w:p>
          <w:p w14:paraId="0A305EBE" w14:textId="77777777" w:rsidR="00586A06" w:rsidRPr="00586A06" w:rsidRDefault="00586A06" w:rsidP="00586A06">
            <w:pPr>
              <w:tabs>
                <w:tab w:val="center" w:pos="4703"/>
                <w:tab w:val="right" w:pos="9406"/>
              </w:tabs>
              <w:spacing w:after="0" w:line="240" w:lineRule="auto"/>
              <w:jc w:val="left"/>
              <w:rPr>
                <w:rFonts w:ascii="Calibri" w:eastAsia="Calibri" w:hAnsi="Calibri" w:cs="Times New Roman"/>
                <w:color w:val="000000"/>
                <w:sz w:val="6"/>
                <w:szCs w:val="16"/>
                <w:lang w:val="ru-RU"/>
              </w:rPr>
            </w:pPr>
          </w:p>
          <w:p w14:paraId="7CAF5FFC" w14:textId="77777777" w:rsidR="00586A06" w:rsidRPr="00586A06" w:rsidRDefault="004D1C6A" w:rsidP="004D1C6A">
            <w:pPr>
              <w:tabs>
                <w:tab w:val="left" w:pos="6165"/>
              </w:tabs>
              <w:spacing w:after="0" w:line="240" w:lineRule="auto"/>
              <w:jc w:val="left"/>
              <w:rPr>
                <w:rFonts w:ascii="Calibri" w:eastAsia="Calibri" w:hAnsi="Calibri" w:cs="Times New Roman"/>
                <w:color w:val="000000"/>
                <w:sz w:val="6"/>
                <w:szCs w:val="16"/>
                <w:lang w:val="ru-RU"/>
              </w:rPr>
            </w:pPr>
            <w:r>
              <w:rPr>
                <w:rFonts w:ascii="Calibri" w:eastAsia="Calibri" w:hAnsi="Calibri" w:cs="Times New Roman"/>
                <w:color w:val="000000"/>
                <w:sz w:val="6"/>
                <w:szCs w:val="16"/>
                <w:lang w:val="ru-RU"/>
              </w:rPr>
              <w:tab/>
            </w:r>
          </w:p>
          <w:p w14:paraId="6F0232E4" w14:textId="77777777" w:rsidR="00586A06" w:rsidRPr="00586A06" w:rsidRDefault="00586A06" w:rsidP="00586A06">
            <w:pPr>
              <w:tabs>
                <w:tab w:val="center" w:pos="4703"/>
                <w:tab w:val="right" w:pos="9406"/>
              </w:tabs>
              <w:spacing w:after="0" w:line="240" w:lineRule="auto"/>
              <w:jc w:val="left"/>
              <w:rPr>
                <w:rFonts w:ascii="Calibri" w:eastAsia="Calibri" w:hAnsi="Calibri" w:cs="Times New Roman"/>
                <w:color w:val="000000"/>
                <w:sz w:val="20"/>
                <w:szCs w:val="20"/>
                <w:lang w:val="ru-RU"/>
              </w:rPr>
            </w:pPr>
            <w:r w:rsidRPr="00586A06">
              <w:rPr>
                <w:rFonts w:ascii="Calibri" w:eastAsia="Calibri" w:hAnsi="Calibri" w:cs="Times New Roman"/>
                <w:color w:val="000000"/>
                <w:sz w:val="16"/>
                <w:szCs w:val="16"/>
                <w:lang w:val="ru-RU"/>
              </w:rPr>
              <w:t>Булевар Михајла Пупина 16, 21000 Нови Сад</w:t>
            </w:r>
          </w:p>
          <w:p w14:paraId="426747D8" w14:textId="77777777" w:rsidR="00586A06" w:rsidRPr="00586A06" w:rsidRDefault="00586A06" w:rsidP="00586A06">
            <w:pPr>
              <w:tabs>
                <w:tab w:val="center" w:pos="4703"/>
                <w:tab w:val="right" w:pos="9406"/>
              </w:tabs>
              <w:spacing w:after="0" w:line="240" w:lineRule="auto"/>
              <w:jc w:val="left"/>
              <w:rPr>
                <w:rFonts w:ascii="Calibri" w:eastAsia="Calibri" w:hAnsi="Calibri" w:cs="Times New Roman"/>
                <w:sz w:val="16"/>
                <w:szCs w:val="16"/>
                <w:lang w:val="ru-RU"/>
              </w:rPr>
            </w:pPr>
            <w:r w:rsidRPr="00586A06">
              <w:rPr>
                <w:rFonts w:ascii="Calibri" w:eastAsia="Calibri" w:hAnsi="Calibri" w:cs="Times New Roman"/>
                <w:color w:val="000000"/>
                <w:sz w:val="16"/>
                <w:szCs w:val="16"/>
                <w:lang w:val="ru-RU"/>
              </w:rPr>
              <w:t xml:space="preserve">Т: +381 21 487 </w:t>
            </w:r>
            <w:r w:rsidRPr="00586A06">
              <w:rPr>
                <w:rFonts w:ascii="Calibri" w:eastAsia="Calibri" w:hAnsi="Calibri" w:cs="Times New Roman"/>
                <w:sz w:val="16"/>
                <w:szCs w:val="16"/>
                <w:lang w:val="ru-RU"/>
              </w:rPr>
              <w:t xml:space="preserve">45 86 </w:t>
            </w:r>
            <w:r w:rsidRPr="00586A06">
              <w:rPr>
                <w:rFonts w:ascii="Calibri" w:eastAsia="Calibri" w:hAnsi="Calibri" w:cs="Times New Roman"/>
                <w:color w:val="000000"/>
                <w:sz w:val="16"/>
                <w:szCs w:val="16"/>
                <w:lang w:val="sr-Cyrl-RS"/>
              </w:rPr>
              <w:t xml:space="preserve"> </w:t>
            </w:r>
            <w:r w:rsidRPr="00586A06">
              <w:rPr>
                <w:rFonts w:ascii="Calibri" w:eastAsia="Calibri" w:hAnsi="Calibri" w:cs="Times New Roman"/>
                <w:sz w:val="16"/>
                <w:szCs w:val="16"/>
                <w:lang w:val="ru-RU"/>
              </w:rPr>
              <w:t xml:space="preserve"> </w:t>
            </w:r>
            <w:r w:rsidRPr="00586A06">
              <w:rPr>
                <w:rFonts w:ascii="Calibri" w:eastAsia="Calibri" w:hAnsi="Calibri" w:cs="Times New Roman"/>
                <w:color w:val="000000"/>
                <w:sz w:val="16"/>
                <w:szCs w:val="16"/>
                <w:lang w:val="ru-RU"/>
              </w:rPr>
              <w:t xml:space="preserve">  Ф: +381 21 </w:t>
            </w:r>
            <w:r w:rsidRPr="00586A06">
              <w:rPr>
                <w:rFonts w:ascii="Calibri" w:eastAsia="Calibri" w:hAnsi="Calibri" w:cs="Times New Roman"/>
                <w:sz w:val="16"/>
                <w:szCs w:val="16"/>
                <w:lang w:val="ru-RU"/>
              </w:rPr>
              <w:t>456 060</w:t>
            </w:r>
          </w:p>
          <w:p w14:paraId="0F3BFC6B" w14:textId="77777777" w:rsidR="00586A06" w:rsidRPr="00586A06" w:rsidRDefault="00586A06" w:rsidP="00586A06">
            <w:pPr>
              <w:tabs>
                <w:tab w:val="center" w:pos="4703"/>
                <w:tab w:val="right" w:pos="9406"/>
              </w:tabs>
              <w:spacing w:after="0" w:line="240" w:lineRule="auto"/>
              <w:jc w:val="left"/>
              <w:rPr>
                <w:rFonts w:ascii="Calibri" w:eastAsia="Calibri" w:hAnsi="Calibri" w:cs="Times New Roman"/>
                <w:color w:val="000000"/>
                <w:sz w:val="10"/>
                <w:szCs w:val="10"/>
                <w:lang w:val="ru-RU"/>
              </w:rPr>
            </w:pPr>
            <w:r w:rsidRPr="00586A06">
              <w:rPr>
                <w:rFonts w:ascii="Calibri" w:eastAsia="Calibri" w:hAnsi="Calibri" w:cs="Times New Roman"/>
                <w:sz w:val="16"/>
                <w:szCs w:val="16"/>
                <w:lang w:val="sr-Latn-CS"/>
              </w:rPr>
              <w:t>region@vojvodina.gov.rs</w:t>
            </w:r>
            <w:r w:rsidRPr="00586A06">
              <w:rPr>
                <w:rFonts w:ascii="Calibri" w:eastAsia="Calibri" w:hAnsi="Calibri" w:cs="Times New Roman"/>
                <w:color w:val="FF0000"/>
                <w:sz w:val="16"/>
                <w:szCs w:val="16"/>
                <w:lang w:val="ru-RU"/>
              </w:rPr>
              <w:br/>
            </w:r>
          </w:p>
        </w:tc>
      </w:tr>
      <w:tr w:rsidR="00586A06" w:rsidRPr="00586A06" w14:paraId="1BA7EBB6" w14:textId="77777777" w:rsidTr="002E442C">
        <w:trPr>
          <w:trHeight w:val="305"/>
        </w:trPr>
        <w:tc>
          <w:tcPr>
            <w:tcW w:w="2552" w:type="dxa"/>
          </w:tcPr>
          <w:p w14:paraId="7C076AF5" w14:textId="77777777" w:rsidR="00586A06" w:rsidRPr="00586A06" w:rsidRDefault="00586A06" w:rsidP="00586A06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jc w:val="left"/>
              <w:rPr>
                <w:rFonts w:ascii="Calibri" w:eastAsia="Calibri" w:hAnsi="Calibri" w:cs="Times New Roman"/>
                <w:noProof/>
                <w:color w:val="000000"/>
                <w:sz w:val="22"/>
                <w:lang w:val="ru-RU"/>
              </w:rPr>
            </w:pPr>
          </w:p>
        </w:tc>
        <w:tc>
          <w:tcPr>
            <w:tcW w:w="5098" w:type="dxa"/>
          </w:tcPr>
          <w:p w14:paraId="439F317D" w14:textId="254A7A7C" w:rsidR="00586A06" w:rsidRPr="004D1C6A" w:rsidRDefault="00586A06" w:rsidP="00586A06">
            <w:pPr>
              <w:tabs>
                <w:tab w:val="center" w:pos="4703"/>
                <w:tab w:val="right" w:pos="9406"/>
              </w:tabs>
              <w:spacing w:after="0" w:line="240" w:lineRule="auto"/>
              <w:jc w:val="left"/>
              <w:rPr>
                <w:rFonts w:ascii="Calibri" w:eastAsia="Calibri" w:hAnsi="Calibri" w:cs="Times New Roman"/>
                <w:color w:val="FF0000"/>
                <w:sz w:val="16"/>
                <w:szCs w:val="16"/>
                <w:highlight w:val="yellow"/>
                <w:lang w:val="sr-Cyrl-RS"/>
              </w:rPr>
            </w:pPr>
            <w:r w:rsidRPr="00B76795">
              <w:rPr>
                <w:rFonts w:ascii="Calibri" w:eastAsia="Calibri" w:hAnsi="Calibri" w:cs="Times New Roman"/>
                <w:sz w:val="16"/>
                <w:szCs w:val="16"/>
              </w:rPr>
              <w:t>БРОЈ</w:t>
            </w:r>
            <w:r w:rsidRPr="002E442C">
              <w:rPr>
                <w:rFonts w:ascii="Calibri" w:eastAsia="Calibri" w:hAnsi="Calibri" w:cs="Times New Roman"/>
                <w:sz w:val="16"/>
                <w:szCs w:val="16"/>
              </w:rPr>
              <w:t xml:space="preserve">: </w:t>
            </w:r>
            <w:r w:rsidR="00804EF3" w:rsidRPr="00804EF3">
              <w:rPr>
                <w:rFonts w:ascii="Calibri" w:eastAsia="Calibri" w:hAnsi="Calibri" w:cs="Times New Roman"/>
                <w:sz w:val="16"/>
                <w:szCs w:val="16"/>
              </w:rPr>
              <w:t>000165420 2025 80254 001 002 000 001 04 002</w:t>
            </w:r>
          </w:p>
          <w:p w14:paraId="4D3A653F" w14:textId="50CEE2D5" w:rsidR="002E442C" w:rsidRPr="005543B9" w:rsidRDefault="00770BF8" w:rsidP="002E442C">
            <w:pPr>
              <w:tabs>
                <w:tab w:val="center" w:pos="4703"/>
                <w:tab w:val="right" w:pos="9406"/>
              </w:tabs>
              <w:spacing w:after="0" w:line="240" w:lineRule="auto"/>
              <w:jc w:val="left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 xml:space="preserve">ДАТУМ: </w:t>
            </w:r>
            <w:r w:rsidR="009F06A1">
              <w:rPr>
                <w:rFonts w:ascii="Calibri" w:eastAsia="Calibri" w:hAnsi="Calibri" w:cs="Times New Roman"/>
                <w:sz w:val="16"/>
                <w:szCs w:val="16"/>
                <w:lang w:val="sr-Cyrl-RS"/>
              </w:rPr>
              <w:t>27</w:t>
            </w:r>
            <w:r w:rsidR="00804EF3">
              <w:rPr>
                <w:rFonts w:ascii="Calibri" w:eastAsia="Calibri" w:hAnsi="Calibri" w:cs="Times New Roman"/>
                <w:sz w:val="16"/>
                <w:szCs w:val="16"/>
                <w:lang w:val="sr-Cyrl-RS"/>
              </w:rPr>
              <w:t xml:space="preserve">.5.2025. </w:t>
            </w:r>
            <w:r w:rsidR="002E442C" w:rsidRPr="005543B9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proofErr w:type="spellStart"/>
            <w:r w:rsidR="002E442C" w:rsidRPr="005543B9">
              <w:rPr>
                <w:rFonts w:ascii="Calibri" w:eastAsia="Calibri" w:hAnsi="Calibri" w:cs="Times New Roman"/>
                <w:sz w:val="16"/>
                <w:szCs w:val="16"/>
              </w:rPr>
              <w:t>године</w:t>
            </w:r>
            <w:proofErr w:type="spellEnd"/>
          </w:p>
          <w:p w14:paraId="544AFDBF" w14:textId="77777777" w:rsidR="002E442C" w:rsidRPr="005543B9" w:rsidRDefault="002E442C" w:rsidP="002E442C">
            <w:pPr>
              <w:tabs>
                <w:tab w:val="center" w:pos="4703"/>
                <w:tab w:val="right" w:pos="9406"/>
              </w:tabs>
              <w:spacing w:after="0" w:line="240" w:lineRule="auto"/>
              <w:jc w:val="left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5BF57CC0" w14:textId="77777777" w:rsidR="00586A06" w:rsidRPr="00B76795" w:rsidRDefault="00586A06" w:rsidP="00586A06">
            <w:pPr>
              <w:tabs>
                <w:tab w:val="center" w:pos="4703"/>
                <w:tab w:val="right" w:pos="9406"/>
              </w:tabs>
              <w:spacing w:after="0" w:line="240" w:lineRule="auto"/>
              <w:jc w:val="left"/>
              <w:rPr>
                <w:rFonts w:ascii="Calibri" w:eastAsia="Calibri" w:hAnsi="Calibri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557" w:type="dxa"/>
          </w:tcPr>
          <w:p w14:paraId="73BFAEF5" w14:textId="77777777" w:rsidR="00586A06" w:rsidRPr="00B76795" w:rsidRDefault="00586A06" w:rsidP="00586A06">
            <w:pPr>
              <w:tabs>
                <w:tab w:val="center" w:pos="4703"/>
                <w:tab w:val="right" w:pos="9406"/>
              </w:tabs>
              <w:spacing w:after="0" w:line="240" w:lineRule="auto"/>
              <w:jc w:val="left"/>
              <w:rPr>
                <w:rFonts w:ascii="Calibri" w:eastAsia="Calibri" w:hAnsi="Calibri" w:cs="Times New Roman"/>
                <w:sz w:val="16"/>
                <w:szCs w:val="16"/>
                <w:highlight w:val="yellow"/>
                <w:lang w:val="sr-Cyrl-RS"/>
              </w:rPr>
            </w:pPr>
          </w:p>
        </w:tc>
      </w:tr>
    </w:tbl>
    <w:p w14:paraId="140A5E97" w14:textId="7C26790C" w:rsidR="00586A06" w:rsidRPr="00AB5AED" w:rsidRDefault="00586A06" w:rsidP="00F31133">
      <w:pPr>
        <w:spacing w:after="0" w:line="360" w:lineRule="auto"/>
        <w:ind w:firstLine="708"/>
        <w:rPr>
          <w:rFonts w:ascii="Calibri" w:eastAsia="Calibri" w:hAnsi="Calibri" w:cs="Times New Roman"/>
          <w:sz w:val="22"/>
          <w:szCs w:val="21"/>
          <w:lang w:val="sr-Cyrl-RS"/>
        </w:rPr>
      </w:pPr>
      <w:r w:rsidRPr="00AB5AED">
        <w:rPr>
          <w:rFonts w:ascii="Calibri" w:eastAsia="Calibri" w:hAnsi="Calibri" w:cs="Times New Roman"/>
          <w:sz w:val="22"/>
          <w:szCs w:val="21"/>
          <w:lang w:val="sr-Cyrl-CS"/>
        </w:rPr>
        <w:t xml:space="preserve">На основу чланова 16, 24. и 38. Покрајинске скупштинске одлуке о покрајинској управи </w:t>
      </w:r>
      <w:r w:rsidRPr="00AB5AED">
        <w:rPr>
          <w:rFonts w:ascii="Calibri" w:eastAsia="Calibri" w:hAnsi="Calibri" w:cs="Times New Roman"/>
          <w:sz w:val="22"/>
          <w:szCs w:val="21"/>
          <w:lang w:val="sr-Cyrl-RS"/>
        </w:rPr>
        <w:t>(„Службени лист АПВ“, бр. 37/</w:t>
      </w:r>
      <w:r w:rsidR="009F06A1" w:rsidRPr="00AB5AED">
        <w:rPr>
          <w:rFonts w:ascii="Calibri" w:eastAsia="Calibri" w:hAnsi="Calibri" w:cs="Times New Roman"/>
          <w:sz w:val="22"/>
          <w:szCs w:val="21"/>
          <w:lang w:val="sr-Cyrl-RS"/>
        </w:rPr>
        <w:t xml:space="preserve">14, 54/14-други пропис, 37/16, </w:t>
      </w:r>
      <w:r w:rsidRPr="00AB5AED">
        <w:rPr>
          <w:rFonts w:ascii="Calibri" w:eastAsia="Calibri" w:hAnsi="Calibri" w:cs="Times New Roman"/>
          <w:sz w:val="22"/>
          <w:szCs w:val="21"/>
          <w:lang w:val="sr-Cyrl-RS"/>
        </w:rPr>
        <w:t>29/17, 24/19</w:t>
      </w:r>
      <w:r w:rsidRPr="00AB5AED">
        <w:rPr>
          <w:rFonts w:ascii="Calibri" w:eastAsia="Calibri" w:hAnsi="Calibri" w:cs="Times New Roman"/>
          <w:sz w:val="22"/>
          <w:szCs w:val="21"/>
          <w:lang w:val="sr-Latn-RS"/>
        </w:rPr>
        <w:t xml:space="preserve">, </w:t>
      </w:r>
      <w:r w:rsidRPr="00AB5AED">
        <w:rPr>
          <w:rFonts w:ascii="Calibri" w:eastAsia="Calibri" w:hAnsi="Calibri" w:cs="Times New Roman"/>
          <w:sz w:val="22"/>
          <w:szCs w:val="21"/>
          <w:lang w:val="sr-Cyrl-RS"/>
        </w:rPr>
        <w:t>66/20</w:t>
      </w:r>
      <w:r w:rsidR="009F06A1" w:rsidRPr="00AB5AED">
        <w:rPr>
          <w:rFonts w:ascii="Calibri" w:eastAsia="Calibri" w:hAnsi="Calibri" w:cs="Times New Roman"/>
          <w:sz w:val="22"/>
          <w:szCs w:val="21"/>
          <w:lang w:val="sr-Latn-RS"/>
        </w:rPr>
        <w:t xml:space="preserve">, </w:t>
      </w:r>
      <w:r w:rsidRPr="00AB5AED">
        <w:rPr>
          <w:rFonts w:ascii="Calibri" w:eastAsia="Calibri" w:hAnsi="Calibri" w:cs="Times New Roman"/>
          <w:sz w:val="22"/>
          <w:szCs w:val="21"/>
          <w:lang w:val="sr-Cyrl-RS"/>
        </w:rPr>
        <w:t>38/21</w:t>
      </w:r>
      <w:r w:rsidR="009F06A1" w:rsidRPr="00AB5AED">
        <w:rPr>
          <w:rFonts w:ascii="Calibri" w:eastAsia="Calibri" w:hAnsi="Calibri" w:cs="Times New Roman"/>
          <w:sz w:val="22"/>
          <w:szCs w:val="21"/>
          <w:lang w:val="sr-Cyrl-RS"/>
        </w:rPr>
        <w:t xml:space="preserve"> и 22/25</w:t>
      </w:r>
      <w:r w:rsidRPr="00AB5AED">
        <w:rPr>
          <w:rFonts w:ascii="Calibri" w:eastAsia="Calibri" w:hAnsi="Calibri" w:cs="Times New Roman"/>
          <w:sz w:val="22"/>
          <w:szCs w:val="21"/>
          <w:lang w:val="sr-Cyrl-RS"/>
        </w:rPr>
        <w:t>)</w:t>
      </w:r>
      <w:r w:rsidRPr="00AB5AED">
        <w:rPr>
          <w:rFonts w:ascii="Calibri" w:eastAsia="Calibri" w:hAnsi="Calibri" w:cs="Times New Roman"/>
          <w:sz w:val="22"/>
          <w:szCs w:val="21"/>
          <w:lang w:val="sr-Cyrl-CS"/>
        </w:rPr>
        <w:t xml:space="preserve"> а у вези са Покрајинском скупштинском одлуком о буџету Аутон</w:t>
      </w:r>
      <w:r w:rsidR="004D1C6A" w:rsidRPr="00AB5AED">
        <w:rPr>
          <w:rFonts w:ascii="Calibri" w:eastAsia="Calibri" w:hAnsi="Calibri" w:cs="Times New Roman"/>
          <w:sz w:val="22"/>
          <w:szCs w:val="21"/>
          <w:lang w:val="sr-Cyrl-CS"/>
        </w:rPr>
        <w:t xml:space="preserve">омне покрајине </w:t>
      </w:r>
      <w:r w:rsidR="00770BF8" w:rsidRPr="00AB5AED">
        <w:rPr>
          <w:rFonts w:ascii="Calibri" w:eastAsia="Calibri" w:hAnsi="Calibri" w:cs="Times New Roman"/>
          <w:sz w:val="22"/>
          <w:szCs w:val="21"/>
          <w:lang w:val="sr-Cyrl-CS"/>
        </w:rPr>
        <w:t>Војводине за 2025</w:t>
      </w:r>
      <w:r w:rsidRPr="00AB5AED">
        <w:rPr>
          <w:rFonts w:ascii="Calibri" w:eastAsia="Calibri" w:hAnsi="Calibri" w:cs="Times New Roman"/>
          <w:sz w:val="22"/>
          <w:szCs w:val="21"/>
          <w:lang w:val="sr-Cyrl-CS"/>
        </w:rPr>
        <w:t>. год</w:t>
      </w:r>
      <w:r w:rsidR="004D1C6A" w:rsidRPr="00AB5AED">
        <w:rPr>
          <w:rFonts w:ascii="Calibri" w:eastAsia="Calibri" w:hAnsi="Calibri" w:cs="Times New Roman"/>
          <w:sz w:val="22"/>
          <w:szCs w:val="21"/>
          <w:lang w:val="sr-Cyrl-CS"/>
        </w:rPr>
        <w:t>ину</w:t>
      </w:r>
      <w:r w:rsidR="007F065C" w:rsidRPr="00AB5AED">
        <w:rPr>
          <w:rFonts w:ascii="Calibri" w:eastAsia="Calibri" w:hAnsi="Calibri" w:cs="Times New Roman"/>
          <w:sz w:val="22"/>
          <w:szCs w:val="21"/>
          <w:lang w:val="sr-Cyrl-CS"/>
        </w:rPr>
        <w:t xml:space="preserve"> („Службени лист АПВ”, бр. 57</w:t>
      </w:r>
      <w:r w:rsidR="00770BF8" w:rsidRPr="00AB5AED">
        <w:rPr>
          <w:rFonts w:ascii="Calibri" w:eastAsia="Calibri" w:hAnsi="Calibri" w:cs="Times New Roman"/>
          <w:sz w:val="22"/>
          <w:szCs w:val="21"/>
          <w:lang w:val="sr-Cyrl-CS"/>
        </w:rPr>
        <w:t>/24</w:t>
      </w:r>
      <w:r w:rsidR="008F3AAC" w:rsidRPr="00AB5AED">
        <w:rPr>
          <w:rFonts w:ascii="Calibri" w:eastAsia="Calibri" w:hAnsi="Calibri" w:cs="Times New Roman"/>
          <w:sz w:val="22"/>
          <w:szCs w:val="21"/>
          <w:lang w:val="sr-Cyrl-CS"/>
        </w:rPr>
        <w:t xml:space="preserve">) </w:t>
      </w:r>
      <w:r w:rsidR="008F3AAC" w:rsidRPr="00AB5AED">
        <w:rPr>
          <w:rFonts w:ascii="Calibri" w:eastAsia="Calibri" w:hAnsi="Calibri" w:cs="Times New Roman"/>
          <w:sz w:val="22"/>
          <w:szCs w:val="21"/>
          <w:lang w:val="sr-Cyrl-RS"/>
        </w:rPr>
        <w:t>и Закључко</w:t>
      </w:r>
      <w:r w:rsidR="005543B9" w:rsidRPr="00AB5AED">
        <w:rPr>
          <w:rFonts w:ascii="Calibri" w:eastAsia="Calibri" w:hAnsi="Calibri" w:cs="Times New Roman"/>
          <w:sz w:val="22"/>
          <w:szCs w:val="21"/>
          <w:lang w:val="sr-Cyrl-RS"/>
        </w:rPr>
        <w:t>м Покрајинске владе бр.000461993 2025 09413 000 000 060 070 04 012  од дана 19.02.2025</w:t>
      </w:r>
      <w:r w:rsidR="008F3AAC" w:rsidRPr="00AB5AED">
        <w:rPr>
          <w:rFonts w:ascii="Calibri" w:eastAsia="Calibri" w:hAnsi="Calibri" w:cs="Times New Roman"/>
          <w:sz w:val="22"/>
          <w:szCs w:val="21"/>
          <w:lang w:val="sr-Cyrl-RS"/>
        </w:rPr>
        <w:t>. године,</w:t>
      </w:r>
      <w:r w:rsidRPr="00AB5AED">
        <w:rPr>
          <w:rFonts w:ascii="Calibri" w:eastAsia="Times New Roman" w:hAnsi="Calibri" w:cs="Calibri"/>
          <w:noProof/>
          <w:color w:val="FF0000"/>
          <w:sz w:val="22"/>
          <w:szCs w:val="21"/>
          <w:lang w:val="sr-Latn-RS"/>
        </w:rPr>
        <w:t xml:space="preserve"> </w:t>
      </w:r>
      <w:r w:rsidRPr="00AB5AED">
        <w:rPr>
          <w:rFonts w:ascii="Calibri" w:eastAsia="Times New Roman" w:hAnsi="Calibri" w:cs="Times New Roman"/>
          <w:noProof/>
          <w:sz w:val="22"/>
          <w:szCs w:val="21"/>
          <w:lang w:val="sr-Cyrl-RS"/>
        </w:rPr>
        <w:t>П</w:t>
      </w:r>
      <w:r w:rsidRPr="00AB5AED">
        <w:rPr>
          <w:rFonts w:ascii="Calibri" w:eastAsia="Times New Roman" w:hAnsi="Calibri" w:cs="Times New Roman"/>
          <w:noProof/>
          <w:sz w:val="22"/>
          <w:szCs w:val="21"/>
        </w:rPr>
        <w:t>окрајинск</w:t>
      </w:r>
      <w:r w:rsidRPr="00AB5AED">
        <w:rPr>
          <w:rFonts w:ascii="Calibri" w:eastAsia="Times New Roman" w:hAnsi="Calibri" w:cs="Times New Roman"/>
          <w:noProof/>
          <w:sz w:val="22"/>
          <w:szCs w:val="21"/>
          <w:lang w:val="sr-Cyrl-RS"/>
        </w:rPr>
        <w:t>и</w:t>
      </w:r>
      <w:r w:rsidRPr="00AB5AED">
        <w:rPr>
          <w:rFonts w:ascii="Calibri" w:eastAsia="Times New Roman" w:hAnsi="Calibri" w:cs="Times New Roman"/>
          <w:noProof/>
          <w:sz w:val="22"/>
          <w:szCs w:val="21"/>
        </w:rPr>
        <w:t xml:space="preserve"> секретар</w:t>
      </w:r>
      <w:r w:rsidRPr="00AB5AED">
        <w:rPr>
          <w:rFonts w:ascii="Calibri" w:eastAsia="Times New Roman" w:hAnsi="Calibri" w:cs="Times New Roman"/>
          <w:noProof/>
          <w:sz w:val="22"/>
          <w:szCs w:val="21"/>
          <w:lang w:val="sr-Cyrl-RS"/>
        </w:rPr>
        <w:t>ијат за регионални развој, међурегионалну сарадњу и локалну самоуправу</w:t>
      </w:r>
      <w:r w:rsidRPr="00AB5AED">
        <w:rPr>
          <w:rFonts w:ascii="Calibri" w:eastAsia="Times New Roman" w:hAnsi="Calibri" w:cs="Calibri"/>
          <w:noProof/>
          <w:sz w:val="22"/>
          <w:szCs w:val="21"/>
          <w:lang w:val="sr-Cyrl-RS"/>
        </w:rPr>
        <w:t xml:space="preserve">, </w:t>
      </w:r>
      <w:r w:rsidRPr="00AB5AED">
        <w:rPr>
          <w:rFonts w:ascii="Calibri" w:eastAsia="Times New Roman" w:hAnsi="Calibri" w:cs="Times New Roman"/>
          <w:noProof/>
          <w:sz w:val="22"/>
          <w:szCs w:val="21"/>
          <w:lang w:val="sr-Cyrl-RS"/>
        </w:rPr>
        <w:t xml:space="preserve">дана </w:t>
      </w:r>
      <w:r w:rsidR="009F06A1" w:rsidRPr="00AB5AED">
        <w:rPr>
          <w:rFonts w:ascii="Calibri" w:eastAsia="Times New Roman" w:hAnsi="Calibri" w:cs="Times New Roman"/>
          <w:bCs/>
          <w:noProof/>
          <w:sz w:val="22"/>
          <w:szCs w:val="21"/>
          <w:lang w:val="sr-Cyrl-RS"/>
        </w:rPr>
        <w:t>27.5.2025. године</w:t>
      </w:r>
      <w:r w:rsidRPr="00AB5AED">
        <w:rPr>
          <w:rFonts w:ascii="Calibri" w:eastAsia="Times New Roman" w:hAnsi="Calibri" w:cs="Times New Roman"/>
          <w:noProof/>
          <w:sz w:val="22"/>
          <w:szCs w:val="21"/>
          <w:lang w:val="sr-Cyrl-RS"/>
        </w:rPr>
        <w:t>,</w:t>
      </w:r>
      <w:r w:rsidRPr="00AB5AED">
        <w:rPr>
          <w:rFonts w:ascii="Calibri" w:eastAsia="Times New Roman" w:hAnsi="Calibri" w:cs="Calibri"/>
          <w:noProof/>
          <w:sz w:val="22"/>
          <w:szCs w:val="21"/>
          <w:lang w:val="sr-Cyrl-RS"/>
        </w:rPr>
        <w:t xml:space="preserve"> </w:t>
      </w:r>
      <w:r w:rsidRPr="00AB5AED">
        <w:rPr>
          <w:rFonts w:ascii="Calibri" w:eastAsia="Calibri" w:hAnsi="Calibri" w:cs="Times New Roman"/>
          <w:sz w:val="22"/>
          <w:szCs w:val="21"/>
          <w:lang w:val="sr-Cyrl-RS"/>
        </w:rPr>
        <w:t>расписује</w:t>
      </w:r>
      <w:r w:rsidR="00AB5AED" w:rsidRPr="00AB5AED">
        <w:rPr>
          <w:rFonts w:ascii="Calibri" w:eastAsia="Calibri" w:hAnsi="Calibri" w:cs="Times New Roman"/>
          <w:sz w:val="22"/>
          <w:szCs w:val="21"/>
          <w:lang w:val="sr-Cyrl-RS"/>
        </w:rPr>
        <w:t>:</w:t>
      </w:r>
    </w:p>
    <w:p w14:paraId="6CDB868B" w14:textId="77777777" w:rsidR="00586A06" w:rsidRPr="00586A06" w:rsidRDefault="00586A06" w:rsidP="00F31133">
      <w:pPr>
        <w:spacing w:after="0" w:line="360" w:lineRule="auto"/>
        <w:ind w:firstLine="708"/>
        <w:rPr>
          <w:rFonts w:ascii="Calibri" w:eastAsia="Times New Roman" w:hAnsi="Calibri" w:cs="Calibri"/>
          <w:noProof/>
          <w:sz w:val="21"/>
          <w:szCs w:val="21"/>
          <w:lang w:val="sr-Cyrl-RS"/>
        </w:rPr>
      </w:pPr>
    </w:p>
    <w:p w14:paraId="3CC56B79" w14:textId="78100256" w:rsidR="00A51961" w:rsidRPr="00804EF3" w:rsidRDefault="008F3AAC" w:rsidP="00F31133">
      <w:pPr>
        <w:spacing w:line="360" w:lineRule="auto"/>
        <w:jc w:val="center"/>
        <w:rPr>
          <w:rFonts w:asciiTheme="minorHAnsi" w:hAnsiTheme="minorHAnsi" w:cstheme="minorHAnsi"/>
          <w:b/>
          <w:lang w:val="sr-Latn-RS"/>
        </w:rPr>
      </w:pPr>
      <w:r>
        <w:rPr>
          <w:rFonts w:asciiTheme="minorHAnsi" w:hAnsiTheme="minorHAnsi" w:cstheme="minorHAnsi"/>
          <w:b/>
          <w:lang w:val="sr-Cyrl-RS"/>
        </w:rPr>
        <w:t xml:space="preserve"> </w:t>
      </w:r>
      <w:r w:rsidR="00FA57AB" w:rsidRPr="00FA57AB">
        <w:rPr>
          <w:rFonts w:asciiTheme="minorHAnsi" w:hAnsiTheme="minorHAnsi" w:cstheme="minorHAnsi"/>
          <w:b/>
          <w:lang w:val="sr-Cyrl-RS"/>
        </w:rPr>
        <w:t>ЈАВНИ ПОЗИВ</w:t>
      </w:r>
    </w:p>
    <w:p w14:paraId="7CB8C6DD" w14:textId="4D4074D5" w:rsidR="00FA57AB" w:rsidRDefault="00586A06" w:rsidP="00F31133">
      <w:pPr>
        <w:spacing w:line="360" w:lineRule="auto"/>
        <w:jc w:val="center"/>
        <w:rPr>
          <w:rFonts w:asciiTheme="minorHAnsi" w:hAnsiTheme="minorHAnsi" w:cstheme="minorHAnsi"/>
          <w:b/>
          <w:sz w:val="22"/>
          <w:lang w:val="sr-Cyrl-RS"/>
        </w:rPr>
      </w:pPr>
      <w:r>
        <w:rPr>
          <w:rFonts w:asciiTheme="minorHAnsi" w:hAnsiTheme="minorHAnsi" w:cstheme="minorHAnsi"/>
          <w:b/>
          <w:sz w:val="22"/>
          <w:lang w:val="sr-Cyrl-RS"/>
        </w:rPr>
        <w:t>ЈЕДИНИЦАМА ЛОКАЛНЕ САМОУПРАВ</w:t>
      </w:r>
      <w:r w:rsidR="001661BA">
        <w:rPr>
          <w:rFonts w:asciiTheme="minorHAnsi" w:hAnsiTheme="minorHAnsi" w:cstheme="minorHAnsi"/>
          <w:b/>
          <w:sz w:val="22"/>
          <w:lang w:val="sr-Cyrl-RS"/>
        </w:rPr>
        <w:t>Е</w:t>
      </w:r>
      <w:r w:rsidR="00FA57AB" w:rsidRPr="00FA57AB">
        <w:rPr>
          <w:rFonts w:asciiTheme="minorHAnsi" w:hAnsiTheme="minorHAnsi" w:cstheme="minorHAnsi"/>
          <w:b/>
          <w:sz w:val="22"/>
          <w:lang w:val="sr-Cyrl-RS"/>
        </w:rPr>
        <w:t xml:space="preserve"> СА ПОДРУЧЈА АП ВОЈВОДИНЕ ЗА ПРИЈАВУ ПРОЈЕКАТА </w:t>
      </w:r>
      <w:r w:rsidR="008F3AAC">
        <w:rPr>
          <w:rFonts w:asciiTheme="minorHAnsi" w:hAnsiTheme="minorHAnsi" w:cstheme="minorHAnsi"/>
          <w:b/>
          <w:sz w:val="22"/>
          <w:lang w:val="sr-Cyrl-RS"/>
        </w:rPr>
        <w:t xml:space="preserve">ЗА ФИНАНСИРАЊЕ ИЗРАДЕ </w:t>
      </w:r>
      <w:r w:rsidR="00FA57AB" w:rsidRPr="00FA57AB">
        <w:rPr>
          <w:rFonts w:asciiTheme="minorHAnsi" w:hAnsiTheme="minorHAnsi" w:cstheme="minorHAnsi"/>
          <w:b/>
          <w:sz w:val="22"/>
          <w:lang w:val="sr-Cyrl-RS"/>
        </w:rPr>
        <w:t>ТЕХНИЧКЕ ДОКУМЕНТАЦИЈЕ</w:t>
      </w:r>
    </w:p>
    <w:p w14:paraId="57B1F82E" w14:textId="77777777" w:rsidR="00FA57AB" w:rsidRDefault="00FA57AB" w:rsidP="00F31133">
      <w:pPr>
        <w:spacing w:line="360" w:lineRule="auto"/>
        <w:rPr>
          <w:rFonts w:asciiTheme="minorHAnsi" w:hAnsiTheme="minorHAnsi" w:cstheme="minorHAnsi"/>
          <w:b/>
          <w:sz w:val="22"/>
          <w:lang w:val="sr-Cyrl-RS"/>
        </w:rPr>
      </w:pPr>
    </w:p>
    <w:p w14:paraId="618AEC21" w14:textId="77777777" w:rsidR="00FA57AB" w:rsidRDefault="00337445" w:rsidP="00F31133">
      <w:pPr>
        <w:spacing w:line="360" w:lineRule="auto"/>
        <w:jc w:val="center"/>
        <w:rPr>
          <w:rFonts w:asciiTheme="minorHAnsi" w:hAnsiTheme="minorHAnsi" w:cstheme="minorHAnsi"/>
          <w:b/>
          <w:sz w:val="22"/>
          <w:lang w:val="sr-Cyrl-RS"/>
        </w:rPr>
      </w:pPr>
      <w:r>
        <w:rPr>
          <w:rFonts w:asciiTheme="minorHAnsi" w:hAnsiTheme="minorHAnsi" w:cstheme="minorHAnsi"/>
          <w:b/>
          <w:sz w:val="22"/>
        </w:rPr>
        <w:t>I</w:t>
      </w:r>
      <w:r w:rsidRPr="007F13D6">
        <w:rPr>
          <w:rFonts w:asciiTheme="minorHAnsi" w:hAnsiTheme="minorHAnsi" w:cstheme="minorHAnsi"/>
          <w:b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b/>
          <w:sz w:val="22"/>
          <w:lang w:val="sr-Cyrl-RS"/>
        </w:rPr>
        <w:t>ПРЕДМЕТ И ЦИЉ ЈАВНОГ ПОЗИВА</w:t>
      </w:r>
    </w:p>
    <w:p w14:paraId="29918BA6" w14:textId="6A652D46" w:rsidR="00C463A9" w:rsidRDefault="00337445" w:rsidP="00F31133">
      <w:pPr>
        <w:spacing w:line="360" w:lineRule="auto"/>
        <w:rPr>
          <w:rFonts w:asciiTheme="minorHAnsi" w:hAnsiTheme="minorHAnsi" w:cstheme="minorHAnsi"/>
          <w:sz w:val="22"/>
          <w:lang w:val="sr-Cyrl-RS"/>
        </w:rPr>
      </w:pPr>
      <w:r>
        <w:rPr>
          <w:rFonts w:asciiTheme="minorHAnsi" w:hAnsiTheme="minorHAnsi" w:cstheme="minorHAnsi"/>
          <w:sz w:val="22"/>
          <w:lang w:val="sr-Cyrl-RS"/>
        </w:rPr>
        <w:t>Предмет јавног позива</w:t>
      </w:r>
      <w:r w:rsidR="000D5A7E" w:rsidRPr="007F13D6">
        <w:rPr>
          <w:rFonts w:asciiTheme="minorHAnsi" w:hAnsiTheme="minorHAnsi" w:cstheme="minorHAnsi"/>
          <w:sz w:val="22"/>
          <w:lang w:val="sr-Cyrl-RS"/>
        </w:rPr>
        <w:t xml:space="preserve"> (</w:t>
      </w:r>
      <w:r w:rsidR="000D5A7E">
        <w:rPr>
          <w:rFonts w:asciiTheme="minorHAnsi" w:hAnsiTheme="minorHAnsi" w:cstheme="minorHAnsi"/>
          <w:sz w:val="22"/>
          <w:lang w:val="sr-Cyrl-RS"/>
        </w:rPr>
        <w:t>у даљем тексту: Позив)</w:t>
      </w:r>
      <w:r>
        <w:rPr>
          <w:rFonts w:asciiTheme="minorHAnsi" w:hAnsiTheme="minorHAnsi" w:cstheme="minorHAnsi"/>
          <w:sz w:val="22"/>
          <w:lang w:val="sr-Cyrl-RS"/>
        </w:rPr>
        <w:t xml:space="preserve"> је финансирање израде техничке документације за потребе јединица локалних самоуправа са подручја АП Војводине</w:t>
      </w:r>
      <w:r w:rsidR="00C463A9">
        <w:rPr>
          <w:rFonts w:asciiTheme="minorHAnsi" w:hAnsiTheme="minorHAnsi" w:cstheme="minorHAnsi"/>
          <w:sz w:val="22"/>
          <w:lang w:val="sr-Cyrl-RS"/>
        </w:rPr>
        <w:t>.</w:t>
      </w:r>
    </w:p>
    <w:p w14:paraId="5D92CEC0" w14:textId="00CC9BEA" w:rsidR="00C463A9" w:rsidRPr="00C463A9" w:rsidRDefault="00C463A9" w:rsidP="00F31133">
      <w:pPr>
        <w:spacing w:line="360" w:lineRule="auto"/>
        <w:rPr>
          <w:rFonts w:asciiTheme="minorHAnsi" w:hAnsiTheme="minorHAnsi" w:cstheme="minorHAnsi"/>
          <w:sz w:val="22"/>
          <w:lang w:val="sr-Cyrl-RS"/>
        </w:rPr>
      </w:pPr>
      <w:r>
        <w:rPr>
          <w:rFonts w:asciiTheme="minorHAnsi" w:hAnsiTheme="minorHAnsi" w:cstheme="minorHAnsi"/>
          <w:sz w:val="22"/>
          <w:lang w:val="sr-Cyrl-RS"/>
        </w:rPr>
        <w:t xml:space="preserve">Циљ </w:t>
      </w:r>
      <w:r w:rsidR="000D5A7E">
        <w:rPr>
          <w:rFonts w:asciiTheme="minorHAnsi" w:hAnsiTheme="minorHAnsi" w:cstheme="minorHAnsi"/>
          <w:sz w:val="22"/>
          <w:lang w:val="sr-Cyrl-RS"/>
        </w:rPr>
        <w:t>овог П</w:t>
      </w:r>
      <w:r>
        <w:rPr>
          <w:rFonts w:asciiTheme="minorHAnsi" w:hAnsiTheme="minorHAnsi" w:cstheme="minorHAnsi"/>
          <w:sz w:val="22"/>
          <w:lang w:val="sr-Cyrl-RS"/>
        </w:rPr>
        <w:t>озива је подршка процесу реализације развојних приоритета у области локалног е</w:t>
      </w:r>
      <w:r w:rsidR="00437CE5">
        <w:rPr>
          <w:rFonts w:asciiTheme="minorHAnsi" w:hAnsiTheme="minorHAnsi" w:cstheme="minorHAnsi"/>
          <w:sz w:val="22"/>
          <w:lang w:val="sr-Cyrl-RS"/>
        </w:rPr>
        <w:t>кономског развоја и координациј</w:t>
      </w:r>
      <w:r w:rsidR="00437CE5">
        <w:rPr>
          <w:rFonts w:asciiTheme="minorHAnsi" w:hAnsiTheme="minorHAnsi" w:cstheme="minorHAnsi"/>
          <w:sz w:val="22"/>
        </w:rPr>
        <w:t>e</w:t>
      </w:r>
      <w:r>
        <w:rPr>
          <w:rFonts w:asciiTheme="minorHAnsi" w:hAnsiTheme="minorHAnsi" w:cstheme="minorHAnsi"/>
          <w:sz w:val="22"/>
          <w:lang w:val="sr-Cyrl-RS"/>
        </w:rPr>
        <w:t xml:space="preserve"> свих нивоа власти у јачању институционалног оквира  за друштвено-економски развој јединица локалних самоуправа са подручја АП Војводине.</w:t>
      </w:r>
    </w:p>
    <w:p w14:paraId="64127D14" w14:textId="733B95A7" w:rsidR="00C463A9" w:rsidRDefault="00C463A9" w:rsidP="00F31133">
      <w:pPr>
        <w:pStyle w:val="Body"/>
        <w:spacing w:after="120" w:line="360" w:lineRule="auto"/>
        <w:jc w:val="center"/>
        <w:rPr>
          <w:rFonts w:asciiTheme="minorHAnsi" w:eastAsiaTheme="minorHAnsi" w:hAnsiTheme="minorHAnsi" w:cstheme="minorHAnsi"/>
          <w:b/>
          <w:color w:val="auto"/>
          <w:bdr w:val="none" w:sz="0" w:space="0" w:color="auto"/>
          <w:lang w:val="sr-Cyrl-RS" w:eastAsia="en-US"/>
        </w:rPr>
      </w:pPr>
      <w:r w:rsidRPr="00C463A9">
        <w:rPr>
          <w:rFonts w:asciiTheme="minorHAnsi" w:eastAsiaTheme="minorHAnsi" w:hAnsiTheme="minorHAnsi" w:cstheme="minorHAnsi"/>
          <w:b/>
          <w:color w:val="auto"/>
          <w:bdr w:val="none" w:sz="0" w:space="0" w:color="auto"/>
          <w:lang w:val="en-US" w:eastAsia="en-US"/>
        </w:rPr>
        <w:t>II</w:t>
      </w:r>
      <w:r w:rsidRPr="007F13D6">
        <w:rPr>
          <w:rFonts w:asciiTheme="minorHAnsi" w:eastAsiaTheme="minorHAnsi" w:hAnsiTheme="minorHAnsi" w:cstheme="minorHAnsi"/>
          <w:b/>
          <w:color w:val="auto"/>
          <w:bdr w:val="none" w:sz="0" w:space="0" w:color="auto"/>
          <w:lang w:val="sr-Cyrl-RS" w:eastAsia="en-US"/>
        </w:rPr>
        <w:t xml:space="preserve"> </w:t>
      </w:r>
      <w:r w:rsidR="004A6FE5">
        <w:rPr>
          <w:rFonts w:asciiTheme="minorHAnsi" w:eastAsiaTheme="minorHAnsi" w:hAnsiTheme="minorHAnsi" w:cstheme="minorHAnsi"/>
          <w:b/>
          <w:color w:val="auto"/>
          <w:bdr w:val="none" w:sz="0" w:space="0" w:color="auto"/>
          <w:lang w:val="sr-Cyrl-RS" w:eastAsia="en-US"/>
        </w:rPr>
        <w:t>ИЗ</w:t>
      </w:r>
      <w:r w:rsidRPr="00C463A9">
        <w:rPr>
          <w:rFonts w:asciiTheme="minorHAnsi" w:eastAsiaTheme="minorHAnsi" w:hAnsiTheme="minorHAnsi" w:cstheme="minorHAnsi"/>
          <w:b/>
          <w:color w:val="auto"/>
          <w:bdr w:val="none" w:sz="0" w:space="0" w:color="auto"/>
          <w:lang w:val="sr-Cyrl-RS" w:eastAsia="en-US"/>
        </w:rPr>
        <w:t>НОС СРЕДСТАВА ПРЕДВИЂЕН ПОЗИВОМ</w:t>
      </w:r>
    </w:p>
    <w:p w14:paraId="7FABD3D3" w14:textId="38281D88" w:rsidR="00586A06" w:rsidRPr="009A17C1" w:rsidRDefault="000D5A7E" w:rsidP="009A17C1">
      <w:pPr>
        <w:pStyle w:val="Body"/>
        <w:spacing w:after="120" w:line="360" w:lineRule="auto"/>
        <w:jc w:val="both"/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</w:pPr>
      <w:r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Средства опредељена за овај Позив</w:t>
      </w:r>
      <w:r w:rsidR="000D1D8C">
        <w:rPr>
          <w:rFonts w:asciiTheme="minorHAnsi" w:eastAsiaTheme="minorHAnsi" w:hAnsiTheme="minorHAnsi" w:cstheme="minorHAnsi"/>
          <w:color w:val="auto"/>
          <w:bdr w:val="none" w:sz="0" w:space="0" w:color="auto"/>
          <w:lang w:eastAsia="en-US"/>
        </w:rPr>
        <w:t>,</w:t>
      </w:r>
      <w:r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 xml:space="preserve"> обезбеђена су Покрајинском скупштинском одлук</w:t>
      </w:r>
      <w:r w:rsidR="000D1D8C"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ом о буџету АП Војводине за 2025</w:t>
      </w:r>
      <w:r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. годину („Службени лист АПВ“</w:t>
      </w:r>
      <w:r w:rsidR="005543B9"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, бр. 57/24</w:t>
      </w:r>
      <w:r w:rsidR="008F3AAC"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)</w:t>
      </w:r>
      <w:r w:rsidR="008F3AAC" w:rsidRPr="008F3AAC"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 xml:space="preserve"> </w:t>
      </w:r>
      <w:r w:rsidR="00B74639"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 xml:space="preserve">у члану 11, Раздео 11 – Покрајински </w:t>
      </w:r>
      <w:r w:rsidR="00B74639"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lastRenderedPageBreak/>
        <w:t xml:space="preserve">секретаријат за регионални развој, међурегионалну сарадњу и локалну самоуправу – Програм 1505 - Регионални развој – Програмска активност 1001 – Стручна, финансијска и административна подршка мерама у пројектима у области регионалног развоја </w:t>
      </w:r>
      <w:r w:rsidR="00BC104B"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–</w:t>
      </w:r>
      <w:r w:rsidR="00B74639"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 xml:space="preserve"> </w:t>
      </w:r>
      <w:r w:rsidR="00BC104B"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Економска класификација 511 – Зграде и грађевински објекти</w:t>
      </w:r>
      <w:r w:rsidR="00FF355F"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.</w:t>
      </w:r>
    </w:p>
    <w:p w14:paraId="7DEA30DF" w14:textId="77777777" w:rsidR="00195DD7" w:rsidRDefault="00195DD7" w:rsidP="00F31133">
      <w:pPr>
        <w:pStyle w:val="Body"/>
        <w:spacing w:after="120" w:line="360" w:lineRule="auto"/>
        <w:jc w:val="center"/>
        <w:rPr>
          <w:rFonts w:asciiTheme="minorHAnsi" w:eastAsiaTheme="minorHAnsi" w:hAnsiTheme="minorHAnsi" w:cstheme="minorHAnsi"/>
          <w:b/>
          <w:color w:val="auto"/>
          <w:bdr w:val="none" w:sz="0" w:space="0" w:color="auto"/>
          <w:lang w:val="sr-Cyrl-RS" w:eastAsia="en-US"/>
        </w:rPr>
      </w:pPr>
      <w:r>
        <w:rPr>
          <w:rFonts w:asciiTheme="minorHAnsi" w:eastAsiaTheme="minorHAnsi" w:hAnsiTheme="minorHAnsi" w:cstheme="minorHAnsi"/>
          <w:b/>
          <w:color w:val="auto"/>
          <w:bdr w:val="none" w:sz="0" w:space="0" w:color="auto"/>
          <w:lang w:val="en-US" w:eastAsia="en-US"/>
        </w:rPr>
        <w:t>III</w:t>
      </w:r>
      <w:r w:rsidRPr="00437CE5">
        <w:rPr>
          <w:rFonts w:asciiTheme="minorHAnsi" w:eastAsiaTheme="minorHAnsi" w:hAnsiTheme="minorHAnsi" w:cstheme="minorHAnsi"/>
          <w:b/>
          <w:color w:val="auto"/>
          <w:bdr w:val="none" w:sz="0" w:space="0" w:color="auto"/>
          <w:lang w:val="sr-Cyrl-RS" w:eastAsia="en-US"/>
        </w:rPr>
        <w:t xml:space="preserve"> </w:t>
      </w:r>
      <w:r>
        <w:rPr>
          <w:rFonts w:asciiTheme="minorHAnsi" w:eastAsiaTheme="minorHAnsi" w:hAnsiTheme="minorHAnsi" w:cstheme="minorHAnsi"/>
          <w:b/>
          <w:color w:val="auto"/>
          <w:bdr w:val="none" w:sz="0" w:space="0" w:color="auto"/>
          <w:lang w:val="sr-Cyrl-RS" w:eastAsia="en-US"/>
        </w:rPr>
        <w:t>НАМЕНА СРЕДСТАВА</w:t>
      </w:r>
    </w:p>
    <w:p w14:paraId="70BC2361" w14:textId="48211356" w:rsidR="00195DD7" w:rsidRPr="00F31133" w:rsidRDefault="00195DD7" w:rsidP="00F31133">
      <w:pPr>
        <w:pStyle w:val="Body"/>
        <w:spacing w:after="120" w:line="360" w:lineRule="auto"/>
        <w:jc w:val="both"/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</w:pPr>
      <w:r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Опредељена средства намењена су за финансирање израде техничке документације за развој, унапређење и модернизацију локалне пословне и друштвене инфраструктуре.</w:t>
      </w:r>
    </w:p>
    <w:p w14:paraId="7CA641DC" w14:textId="77777777" w:rsidR="00FF355F" w:rsidRDefault="00195DD7" w:rsidP="00F31133">
      <w:pPr>
        <w:pStyle w:val="Body"/>
        <w:spacing w:after="120" w:line="360" w:lineRule="auto"/>
        <w:jc w:val="center"/>
        <w:rPr>
          <w:rFonts w:asciiTheme="minorHAnsi" w:eastAsiaTheme="minorHAnsi" w:hAnsiTheme="minorHAnsi" w:cstheme="minorHAnsi"/>
          <w:b/>
          <w:color w:val="auto"/>
          <w:bdr w:val="none" w:sz="0" w:space="0" w:color="auto"/>
          <w:lang w:val="sr-Cyrl-RS" w:eastAsia="en-US"/>
        </w:rPr>
      </w:pPr>
      <w:r>
        <w:rPr>
          <w:rFonts w:asciiTheme="minorHAnsi" w:eastAsiaTheme="minorHAnsi" w:hAnsiTheme="minorHAnsi" w:cstheme="minorHAnsi"/>
          <w:b/>
          <w:color w:val="auto"/>
          <w:bdr w:val="none" w:sz="0" w:space="0" w:color="auto"/>
          <w:lang w:val="en-US" w:eastAsia="en-US"/>
        </w:rPr>
        <w:t>IV</w:t>
      </w:r>
      <w:r w:rsidR="00FF355F" w:rsidRPr="00FF355F">
        <w:rPr>
          <w:rFonts w:asciiTheme="minorHAnsi" w:eastAsiaTheme="minorHAnsi" w:hAnsiTheme="minorHAnsi" w:cstheme="minorHAnsi"/>
          <w:b/>
          <w:color w:val="auto"/>
          <w:bdr w:val="none" w:sz="0" w:space="0" w:color="auto"/>
          <w:lang w:val="sr-Cyrl-RS" w:eastAsia="en-US"/>
        </w:rPr>
        <w:t xml:space="preserve"> ПРАВО УЧЕШЋА НА ПОЗИВУ</w:t>
      </w:r>
    </w:p>
    <w:p w14:paraId="11399E6B" w14:textId="77777777" w:rsidR="00FF355F" w:rsidRDefault="00FF355F" w:rsidP="00F31133">
      <w:pPr>
        <w:pStyle w:val="Body"/>
        <w:spacing w:after="120" w:line="360" w:lineRule="auto"/>
        <w:jc w:val="both"/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</w:pPr>
      <w:r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Право учеш</w:t>
      </w:r>
      <w:r w:rsidR="007F13D6"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ћа на Позиву имају јединице лок</w:t>
      </w:r>
      <w:r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а</w:t>
      </w:r>
      <w:r w:rsidR="007F13D6"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л</w:t>
      </w:r>
      <w:r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не самоуправе са подручја АП Војводине (у даљем тексту: Подносилац пријаве).</w:t>
      </w:r>
    </w:p>
    <w:p w14:paraId="2C216D50" w14:textId="6B7FCD63" w:rsidR="00195DD7" w:rsidRDefault="00195DD7" w:rsidP="00F31133">
      <w:pPr>
        <w:pStyle w:val="Body"/>
        <w:spacing w:after="120" w:line="360" w:lineRule="auto"/>
        <w:jc w:val="both"/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</w:pPr>
      <w:r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Подносилац пријаве може аплицирати са више пријава.</w:t>
      </w:r>
    </w:p>
    <w:p w14:paraId="196B6843" w14:textId="77777777" w:rsidR="00195DD7" w:rsidRDefault="00195DD7" w:rsidP="00F31133">
      <w:pPr>
        <w:pStyle w:val="Body"/>
        <w:spacing w:after="120" w:line="360" w:lineRule="auto"/>
        <w:jc w:val="center"/>
        <w:rPr>
          <w:rFonts w:asciiTheme="minorHAnsi" w:eastAsiaTheme="minorHAnsi" w:hAnsiTheme="minorHAnsi" w:cstheme="minorHAnsi"/>
          <w:b/>
          <w:color w:val="auto"/>
          <w:bdr w:val="none" w:sz="0" w:space="0" w:color="auto"/>
          <w:lang w:val="sr-Cyrl-RS" w:eastAsia="en-US"/>
        </w:rPr>
      </w:pPr>
      <w:r w:rsidRPr="00BF3823">
        <w:rPr>
          <w:rFonts w:asciiTheme="minorHAnsi" w:eastAsiaTheme="minorHAnsi" w:hAnsiTheme="minorHAnsi" w:cstheme="minorHAnsi"/>
          <w:b/>
          <w:color w:val="auto"/>
          <w:bdr w:val="none" w:sz="0" w:space="0" w:color="auto"/>
          <w:lang w:val="en-US" w:eastAsia="en-US"/>
        </w:rPr>
        <w:t>V</w:t>
      </w:r>
      <w:r w:rsidRPr="007F13D6">
        <w:rPr>
          <w:rFonts w:asciiTheme="minorHAnsi" w:eastAsiaTheme="minorHAnsi" w:hAnsiTheme="minorHAnsi" w:cstheme="minorHAnsi"/>
          <w:b/>
          <w:color w:val="auto"/>
          <w:bdr w:val="none" w:sz="0" w:space="0" w:color="auto"/>
          <w:lang w:val="sr-Cyrl-RS" w:eastAsia="en-US"/>
        </w:rPr>
        <w:t xml:space="preserve"> </w:t>
      </w:r>
      <w:r w:rsidRPr="00BF3823">
        <w:rPr>
          <w:rFonts w:asciiTheme="minorHAnsi" w:eastAsiaTheme="minorHAnsi" w:hAnsiTheme="minorHAnsi" w:cstheme="minorHAnsi"/>
          <w:b/>
          <w:color w:val="auto"/>
          <w:bdr w:val="none" w:sz="0" w:space="0" w:color="auto"/>
          <w:lang w:val="sr-Cyrl-RS" w:eastAsia="en-US"/>
        </w:rPr>
        <w:t>УСЛОВИ</w:t>
      </w:r>
      <w:r w:rsidR="00BF3823" w:rsidRPr="00BF3823">
        <w:rPr>
          <w:rFonts w:asciiTheme="minorHAnsi" w:eastAsiaTheme="minorHAnsi" w:hAnsiTheme="minorHAnsi" w:cstheme="minorHAnsi"/>
          <w:b/>
          <w:color w:val="auto"/>
          <w:bdr w:val="none" w:sz="0" w:space="0" w:color="auto"/>
          <w:lang w:val="sr-Cyrl-RS" w:eastAsia="en-US"/>
        </w:rPr>
        <w:t xml:space="preserve"> ЗА УЧЕШЋЕ НА ПОЗИВУ</w:t>
      </w:r>
    </w:p>
    <w:p w14:paraId="488B8FC8" w14:textId="77777777" w:rsidR="00BF3823" w:rsidRDefault="00BF3823" w:rsidP="00F31133">
      <w:pPr>
        <w:pStyle w:val="Body"/>
        <w:spacing w:after="120" w:line="360" w:lineRule="auto"/>
        <w:jc w:val="both"/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</w:pPr>
      <w:r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Услови за финансирање пројеката по Позиву су:</w:t>
      </w:r>
    </w:p>
    <w:p w14:paraId="2D17C366" w14:textId="77777777" w:rsidR="00BF3823" w:rsidRDefault="00BF3823" w:rsidP="00F31133">
      <w:pPr>
        <w:pStyle w:val="Body"/>
        <w:numPr>
          <w:ilvl w:val="0"/>
          <w:numId w:val="1"/>
        </w:numPr>
        <w:spacing w:after="120" w:line="360" w:lineRule="auto"/>
        <w:jc w:val="both"/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</w:pPr>
      <w:r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да је реализација пројекта у складу са циљем и наменом Позива,</w:t>
      </w:r>
    </w:p>
    <w:p w14:paraId="03AFEE6F" w14:textId="51A286BA" w:rsidR="00BF3823" w:rsidRDefault="00341A10" w:rsidP="00F31133">
      <w:pPr>
        <w:pStyle w:val="Body"/>
        <w:numPr>
          <w:ilvl w:val="0"/>
          <w:numId w:val="1"/>
        </w:numPr>
        <w:spacing w:after="120" w:line="360" w:lineRule="auto"/>
        <w:jc w:val="both"/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</w:pPr>
      <w:r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да је пројекат у складу са планским документима Подносиоца пријаве,</w:t>
      </w:r>
    </w:p>
    <w:p w14:paraId="63176815" w14:textId="2F08F887" w:rsidR="00DA6A70" w:rsidRPr="009F06A1" w:rsidRDefault="004A6FE5" w:rsidP="00F31133">
      <w:pPr>
        <w:pStyle w:val="Body"/>
        <w:numPr>
          <w:ilvl w:val="0"/>
          <w:numId w:val="1"/>
        </w:numPr>
        <w:spacing w:after="120" w:line="360" w:lineRule="auto"/>
        <w:jc w:val="both"/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</w:pPr>
      <w:r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да П</w:t>
      </w:r>
      <w:r w:rsidR="00DA6A70" w:rsidRPr="009F06A1"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 xml:space="preserve">односилац пријаве достави </w:t>
      </w:r>
      <w:r w:rsidR="005543B9" w:rsidRPr="009F06A1"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документацију прописану Позивом</w:t>
      </w:r>
      <w:r w:rsidR="009F06A1"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,</w:t>
      </w:r>
    </w:p>
    <w:p w14:paraId="0F5ACBA7" w14:textId="77777777" w:rsidR="00341A10" w:rsidRDefault="00341A10" w:rsidP="00F31133">
      <w:pPr>
        <w:pStyle w:val="Body"/>
        <w:numPr>
          <w:ilvl w:val="0"/>
          <w:numId w:val="1"/>
        </w:numPr>
        <w:spacing w:after="120" w:line="360" w:lineRule="auto"/>
        <w:jc w:val="both"/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</w:pPr>
      <w:r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да Подносилац пријаве нема неизмирених обавеза према Покрајинском секретаријату за регионални развој, међурегионалну сарадњу и локалну самоуправу, по основу раније потписаних уговора, чији је рок за реализацију истекао,</w:t>
      </w:r>
    </w:p>
    <w:p w14:paraId="1EFB160D" w14:textId="33FE0D86" w:rsidR="00A003DC" w:rsidRPr="00F31133" w:rsidRDefault="00341A10" w:rsidP="00F31133">
      <w:pPr>
        <w:pStyle w:val="Body"/>
        <w:numPr>
          <w:ilvl w:val="0"/>
          <w:numId w:val="1"/>
        </w:numPr>
        <w:spacing w:after="120" w:line="360" w:lineRule="auto"/>
        <w:jc w:val="both"/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</w:pPr>
      <w:r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да се против овлашћеног лица за подношење пр</w:t>
      </w:r>
      <w:r w:rsidR="00176353"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ијаве не води кривични поступак.</w:t>
      </w:r>
    </w:p>
    <w:p w14:paraId="2189BE33" w14:textId="77777777" w:rsidR="00A003DC" w:rsidRPr="007F13D6" w:rsidRDefault="00A003DC" w:rsidP="00F31133">
      <w:pPr>
        <w:pStyle w:val="Body"/>
        <w:spacing w:after="120" w:line="360" w:lineRule="auto"/>
        <w:jc w:val="center"/>
        <w:rPr>
          <w:rFonts w:asciiTheme="minorHAnsi" w:eastAsiaTheme="minorHAnsi" w:hAnsiTheme="minorHAnsi" w:cstheme="minorHAnsi"/>
          <w:b/>
          <w:color w:val="auto"/>
          <w:bdr w:val="none" w:sz="0" w:space="0" w:color="auto"/>
          <w:lang w:val="sr-Cyrl-RS" w:eastAsia="en-US"/>
        </w:rPr>
      </w:pPr>
      <w:r w:rsidRPr="00934A82">
        <w:rPr>
          <w:rFonts w:asciiTheme="minorHAnsi" w:eastAsiaTheme="minorHAnsi" w:hAnsiTheme="minorHAnsi" w:cstheme="minorHAnsi"/>
          <w:b/>
          <w:color w:val="auto"/>
          <w:bdr w:val="none" w:sz="0" w:space="0" w:color="auto"/>
          <w:lang w:val="en-US" w:eastAsia="en-US"/>
        </w:rPr>
        <w:t>VI</w:t>
      </w:r>
      <w:r w:rsidRPr="00934A82">
        <w:rPr>
          <w:rFonts w:asciiTheme="minorHAnsi" w:eastAsiaTheme="minorHAnsi" w:hAnsiTheme="minorHAnsi" w:cstheme="minorHAnsi"/>
          <w:b/>
          <w:color w:val="auto"/>
          <w:bdr w:val="none" w:sz="0" w:space="0" w:color="auto"/>
          <w:lang w:val="sr-Cyrl-RS" w:eastAsia="en-US"/>
        </w:rPr>
        <w:t xml:space="preserve"> </w:t>
      </w:r>
      <w:r>
        <w:rPr>
          <w:rFonts w:asciiTheme="minorHAnsi" w:eastAsiaTheme="minorHAnsi" w:hAnsiTheme="minorHAnsi" w:cstheme="minorHAnsi"/>
          <w:b/>
          <w:color w:val="auto"/>
          <w:bdr w:val="none" w:sz="0" w:space="0" w:color="auto"/>
          <w:lang w:val="sr-Cyrl-RS" w:eastAsia="en-US"/>
        </w:rPr>
        <w:t>КРИТЕРИЈУМИ ЗА ОЦЕНУ ПРОЈЕКАТА</w:t>
      </w:r>
    </w:p>
    <w:p w14:paraId="3C527D53" w14:textId="77777777" w:rsidR="00A003DC" w:rsidRDefault="00A003DC" w:rsidP="00F31133">
      <w:pPr>
        <w:pStyle w:val="Body"/>
        <w:spacing w:after="120" w:line="360" w:lineRule="auto"/>
        <w:jc w:val="both"/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</w:pPr>
      <w:r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Критеријуми  за оцену пројеката су следећи:</w:t>
      </w:r>
    </w:p>
    <w:p w14:paraId="439EA7FA" w14:textId="5150E255" w:rsidR="00A003DC" w:rsidRDefault="00B771C5" w:rsidP="00F31133">
      <w:pPr>
        <w:pStyle w:val="Body"/>
        <w:numPr>
          <w:ilvl w:val="0"/>
          <w:numId w:val="8"/>
        </w:numPr>
        <w:spacing w:after="120" w:line="360" w:lineRule="auto"/>
        <w:jc w:val="both"/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</w:pPr>
      <w:r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Развијен</w:t>
      </w:r>
      <w:r w:rsidR="00FC3D8C"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ост јединица локалне самоуправе према</w:t>
      </w:r>
      <w:r w:rsidR="00FC3D8C" w:rsidRPr="00FC3D8C">
        <w:t xml:space="preserve"> </w:t>
      </w:r>
      <w:r w:rsidR="00FC3D8C"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Уредби</w:t>
      </w:r>
      <w:r w:rsidR="00FC3D8C" w:rsidRPr="00FC3D8C"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 xml:space="preserve"> о утврђивању јединствене листе развијености региона и јединица локалне самоуправе за 2014. годину (“Сл. гласник РС”, бр. 104/2014)</w:t>
      </w:r>
      <w:r w:rsidR="00FC3D8C"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 xml:space="preserve"> </w:t>
      </w:r>
    </w:p>
    <w:p w14:paraId="2707C5D9" w14:textId="6AE20E2A" w:rsidR="00FC3D8C" w:rsidRDefault="00FC3D8C" w:rsidP="00F31133">
      <w:pPr>
        <w:pStyle w:val="Body"/>
        <w:numPr>
          <w:ilvl w:val="0"/>
          <w:numId w:val="8"/>
        </w:numPr>
        <w:spacing w:after="120" w:line="360" w:lineRule="auto"/>
        <w:jc w:val="both"/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</w:pPr>
      <w:r w:rsidRPr="00FC3D8C"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Финансирање израде техничке документације од стране Покрајинског с</w:t>
      </w:r>
      <w:r w:rsidR="005543B9"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екретаријата у периоду од претхо</w:t>
      </w:r>
      <w:r w:rsidRPr="00FC3D8C"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дне 2 (две) године</w:t>
      </w:r>
    </w:p>
    <w:p w14:paraId="389EFEF5" w14:textId="77777777" w:rsidR="00B771C5" w:rsidRDefault="00B771C5" w:rsidP="00F31133">
      <w:pPr>
        <w:pStyle w:val="Body"/>
        <w:numPr>
          <w:ilvl w:val="0"/>
          <w:numId w:val="8"/>
        </w:numPr>
        <w:spacing w:after="120" w:line="360" w:lineRule="auto"/>
        <w:jc w:val="both"/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</w:pPr>
      <w:r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lastRenderedPageBreak/>
        <w:t>Очекивани ефекти који се постижу реализацијом пројекта:</w:t>
      </w:r>
    </w:p>
    <w:p w14:paraId="46A7CE60" w14:textId="4776D3E6" w:rsidR="00B771C5" w:rsidRDefault="00FC3D8C" w:rsidP="00F31133">
      <w:pPr>
        <w:pStyle w:val="Body"/>
        <w:numPr>
          <w:ilvl w:val="1"/>
          <w:numId w:val="8"/>
        </w:numPr>
        <w:spacing w:after="120" w:line="360" w:lineRule="auto"/>
        <w:jc w:val="both"/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</w:pPr>
      <w:r w:rsidRPr="00FC3D8C"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Утицај на ефикасније пословање јединице локалне самоуправе, повећање квалитета живота грађана и обезбеђивања одрживог развоја заједнице</w:t>
      </w:r>
      <w:r w:rsidR="00B771C5"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,</w:t>
      </w:r>
    </w:p>
    <w:p w14:paraId="0F4CF6D3" w14:textId="5501F476" w:rsidR="00A003DC" w:rsidRDefault="00FC3D8C" w:rsidP="00F31133">
      <w:pPr>
        <w:pStyle w:val="Body"/>
        <w:numPr>
          <w:ilvl w:val="1"/>
          <w:numId w:val="8"/>
        </w:numPr>
        <w:spacing w:after="120" w:line="360" w:lineRule="auto"/>
        <w:jc w:val="both"/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</w:pPr>
      <w:r w:rsidRPr="00FC3D8C"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Утицај на унапређење пословне и друштвене инфраструктуре на локалном нивоу</w:t>
      </w:r>
    </w:p>
    <w:p w14:paraId="470C2D4E" w14:textId="4F302CBC" w:rsidR="002F714D" w:rsidRDefault="002F714D" w:rsidP="00F31133">
      <w:pPr>
        <w:pStyle w:val="Body"/>
        <w:numPr>
          <w:ilvl w:val="0"/>
          <w:numId w:val="9"/>
        </w:numPr>
        <w:spacing w:after="120" w:line="360" w:lineRule="auto"/>
        <w:jc w:val="both"/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</w:pPr>
      <w:r w:rsidRPr="002F714D"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 xml:space="preserve">Обезбеђена средства за извођење радова пројекта за чију техничку документацију конкурише </w:t>
      </w:r>
      <w:r w:rsidR="005543B9"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јединица локалне самоуправе.</w:t>
      </w:r>
    </w:p>
    <w:p w14:paraId="16A5C6E9" w14:textId="77777777" w:rsidR="00176353" w:rsidRDefault="00934A82" w:rsidP="00F31133">
      <w:pPr>
        <w:pStyle w:val="Body"/>
        <w:spacing w:after="120" w:line="360" w:lineRule="auto"/>
        <w:jc w:val="center"/>
        <w:rPr>
          <w:rFonts w:asciiTheme="minorHAnsi" w:eastAsiaTheme="minorHAnsi" w:hAnsiTheme="minorHAnsi" w:cstheme="minorHAnsi"/>
          <w:b/>
          <w:color w:val="auto"/>
          <w:bdr w:val="none" w:sz="0" w:space="0" w:color="auto"/>
          <w:lang w:val="sr-Cyrl-RS" w:eastAsia="en-US"/>
        </w:rPr>
      </w:pPr>
      <w:r w:rsidRPr="00934A82">
        <w:rPr>
          <w:rFonts w:asciiTheme="minorHAnsi" w:eastAsiaTheme="minorHAnsi" w:hAnsiTheme="minorHAnsi" w:cstheme="minorHAnsi"/>
          <w:b/>
          <w:color w:val="auto"/>
          <w:bdr w:val="none" w:sz="0" w:space="0" w:color="auto"/>
          <w:lang w:val="en-US" w:eastAsia="en-US"/>
        </w:rPr>
        <w:t>V</w:t>
      </w:r>
      <w:r w:rsidR="00176353" w:rsidRPr="00934A82">
        <w:rPr>
          <w:rFonts w:asciiTheme="minorHAnsi" w:eastAsiaTheme="minorHAnsi" w:hAnsiTheme="minorHAnsi" w:cstheme="minorHAnsi"/>
          <w:b/>
          <w:color w:val="auto"/>
          <w:bdr w:val="none" w:sz="0" w:space="0" w:color="auto"/>
          <w:lang w:val="en-US" w:eastAsia="en-US"/>
        </w:rPr>
        <w:t>I</w:t>
      </w:r>
      <w:r w:rsidR="00A003DC">
        <w:rPr>
          <w:rFonts w:asciiTheme="minorHAnsi" w:eastAsiaTheme="minorHAnsi" w:hAnsiTheme="minorHAnsi" w:cstheme="minorHAnsi"/>
          <w:b/>
          <w:color w:val="auto"/>
          <w:bdr w:val="none" w:sz="0" w:space="0" w:color="auto"/>
          <w:lang w:val="en-US" w:eastAsia="en-US"/>
        </w:rPr>
        <w:t>I</w:t>
      </w:r>
      <w:r w:rsidRPr="00934A82">
        <w:rPr>
          <w:rFonts w:asciiTheme="minorHAnsi" w:eastAsiaTheme="minorHAnsi" w:hAnsiTheme="minorHAnsi" w:cstheme="minorHAnsi"/>
          <w:b/>
          <w:color w:val="auto"/>
          <w:bdr w:val="none" w:sz="0" w:space="0" w:color="auto"/>
          <w:lang w:val="sr-Cyrl-RS" w:eastAsia="en-US"/>
        </w:rPr>
        <w:t xml:space="preserve"> ДОКУМЕНТАЦИЈА</w:t>
      </w:r>
    </w:p>
    <w:p w14:paraId="70CC8C58" w14:textId="77777777" w:rsidR="00934A82" w:rsidRDefault="00934A82" w:rsidP="00F31133">
      <w:pPr>
        <w:pStyle w:val="Body"/>
        <w:spacing w:after="120" w:line="360" w:lineRule="auto"/>
        <w:jc w:val="both"/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</w:pPr>
      <w:r>
        <w:rPr>
          <w:rFonts w:asciiTheme="minorHAnsi" w:eastAsiaTheme="minorHAnsi" w:hAnsiTheme="minorHAnsi" w:cstheme="minorHAnsi"/>
          <w:color w:val="auto"/>
          <w:bdr w:val="none" w:sz="0" w:space="0" w:color="auto"/>
          <w:lang w:val="sr-Cyrl-RS" w:eastAsia="en-US"/>
        </w:rPr>
        <w:t>Подносилац пријаве је у обавези да достави следећу документацију:</w:t>
      </w:r>
    </w:p>
    <w:p w14:paraId="7230F28B" w14:textId="57D917B7" w:rsidR="00337445" w:rsidRPr="00934A82" w:rsidRDefault="00934A82" w:rsidP="00F31133">
      <w:pPr>
        <w:pStyle w:val="Body"/>
        <w:numPr>
          <w:ilvl w:val="0"/>
          <w:numId w:val="10"/>
        </w:numPr>
        <w:spacing w:after="120" w:line="360" w:lineRule="auto"/>
        <w:jc w:val="both"/>
        <w:rPr>
          <w:rFonts w:asciiTheme="minorHAnsi" w:hAnsiTheme="minorHAnsi" w:cstheme="minorHAnsi"/>
          <w:lang w:val="sr-Cyrl-RS"/>
        </w:rPr>
      </w:pPr>
      <w:r w:rsidRPr="006E443C">
        <w:rPr>
          <w:color w:val="auto"/>
        </w:rPr>
        <w:t>уредно попуњен, оверен и потписан од стране</w:t>
      </w:r>
      <w:r w:rsidR="002F714D">
        <w:rPr>
          <w:color w:val="auto"/>
        </w:rPr>
        <w:t xml:space="preserve"> овлашћеног лица образац п</w:t>
      </w:r>
      <w:r w:rsidR="00437CE5">
        <w:rPr>
          <w:color w:val="auto"/>
        </w:rPr>
        <w:t>ријав</w:t>
      </w:r>
      <w:r w:rsidR="00437CE5">
        <w:rPr>
          <w:color w:val="auto"/>
          <w:lang w:val="sr-Cyrl-RS"/>
        </w:rPr>
        <w:t>е</w:t>
      </w:r>
      <w:r w:rsidRPr="006E443C">
        <w:rPr>
          <w:color w:val="auto"/>
        </w:rPr>
        <w:t xml:space="preserve"> предлога </w:t>
      </w:r>
      <w:r>
        <w:rPr>
          <w:color w:val="auto"/>
        </w:rPr>
        <w:t>пројекта</w:t>
      </w:r>
      <w:r w:rsidR="00AB5AED">
        <w:rPr>
          <w:color w:val="auto"/>
          <w:lang w:val="sr-Cyrl-RS"/>
        </w:rPr>
        <w:t>;</w:t>
      </w:r>
    </w:p>
    <w:p w14:paraId="5AD5B1F6" w14:textId="3B07119E" w:rsidR="00934A82" w:rsidRPr="005543B9" w:rsidRDefault="00934A82" w:rsidP="00F31133">
      <w:pPr>
        <w:pStyle w:val="ListParagraph"/>
        <w:numPr>
          <w:ilvl w:val="0"/>
          <w:numId w:val="10"/>
        </w:numPr>
        <w:spacing w:after="0" w:line="360" w:lineRule="auto"/>
        <w:rPr>
          <w:rFonts w:ascii="Calibri" w:eastAsia="Times New Roman" w:hAnsi="Calibri" w:cs="Calibri"/>
          <w:noProof/>
          <w:sz w:val="22"/>
          <w:szCs w:val="21"/>
          <w:lang w:val="sr-Cyrl-RS"/>
        </w:rPr>
      </w:pPr>
      <w:r w:rsidRPr="005543B9">
        <w:rPr>
          <w:rFonts w:ascii="Calibri" w:eastAsia="Times New Roman" w:hAnsi="Calibri" w:cs="Calibri"/>
          <w:noProof/>
          <w:sz w:val="22"/>
          <w:szCs w:val="21"/>
          <w:lang w:val="sr-Cyrl-RS"/>
        </w:rPr>
        <w:t>мишљење надлежног органа Подносиоца пријаве за послове урбанизма и просторног планирања да постоји план</w:t>
      </w:r>
      <w:r w:rsidR="00AB5AED">
        <w:rPr>
          <w:rFonts w:ascii="Calibri" w:eastAsia="Times New Roman" w:hAnsi="Calibri" w:cs="Calibri"/>
          <w:noProof/>
          <w:sz w:val="22"/>
          <w:szCs w:val="21"/>
          <w:lang w:val="sr-Cyrl-RS"/>
        </w:rPr>
        <w:t>ски основ за планирани пројекат;</w:t>
      </w:r>
    </w:p>
    <w:p w14:paraId="531900C2" w14:textId="68B2736E" w:rsidR="00934A82" w:rsidRPr="00DA6A70" w:rsidRDefault="002F714D" w:rsidP="00F31133">
      <w:pPr>
        <w:pStyle w:val="Body"/>
        <w:numPr>
          <w:ilvl w:val="0"/>
          <w:numId w:val="10"/>
        </w:numPr>
        <w:spacing w:after="120" w:line="360" w:lineRule="auto"/>
        <w:jc w:val="both"/>
        <w:rPr>
          <w:rFonts w:asciiTheme="minorHAnsi" w:hAnsiTheme="minorHAnsi" w:cstheme="minorHAnsi"/>
          <w:sz w:val="24"/>
          <w:lang w:val="sr-Cyrl-RS"/>
        </w:rPr>
      </w:pPr>
      <w:r>
        <w:rPr>
          <w:rFonts w:eastAsia="Times New Roman"/>
          <w:noProof/>
          <w:szCs w:val="21"/>
          <w:lang w:val="sr-Cyrl-RS"/>
        </w:rPr>
        <w:t>и</w:t>
      </w:r>
      <w:r w:rsidR="00934A82" w:rsidRPr="00934A82">
        <w:rPr>
          <w:rFonts w:eastAsia="Times New Roman"/>
          <w:noProof/>
          <w:szCs w:val="21"/>
          <w:lang w:val="sr-Cyrl-RS"/>
        </w:rPr>
        <w:t>нф</w:t>
      </w:r>
      <w:r w:rsidR="00934A82">
        <w:rPr>
          <w:rFonts w:eastAsia="Times New Roman"/>
          <w:noProof/>
          <w:szCs w:val="21"/>
          <w:lang w:val="sr-Cyrl-RS"/>
        </w:rPr>
        <w:t>ормацију о постојећој техничкој</w:t>
      </w:r>
      <w:r w:rsidR="00934A82" w:rsidRPr="00934A82">
        <w:rPr>
          <w:rFonts w:eastAsia="Times New Roman"/>
          <w:noProof/>
          <w:szCs w:val="21"/>
          <w:lang w:val="sr-Cyrl-RS"/>
        </w:rPr>
        <w:t xml:space="preserve"> документацији, уколико се </w:t>
      </w:r>
      <w:r w:rsidR="00F03E0A">
        <w:rPr>
          <w:rFonts w:eastAsia="Times New Roman"/>
          <w:noProof/>
          <w:szCs w:val="21"/>
          <w:lang w:val="sr-Cyrl-RS"/>
        </w:rPr>
        <w:t>аплицира</w:t>
      </w:r>
      <w:r w:rsidR="00934A82" w:rsidRPr="00934A82">
        <w:rPr>
          <w:rFonts w:eastAsia="Times New Roman"/>
          <w:noProof/>
          <w:szCs w:val="21"/>
          <w:lang w:val="sr-Cyrl-RS"/>
        </w:rPr>
        <w:t xml:space="preserve"> за наредну фазу израде, у ком случају Покрајински сек</w:t>
      </w:r>
      <w:r w:rsidR="007F13D6">
        <w:rPr>
          <w:rFonts w:eastAsia="Times New Roman"/>
          <w:noProof/>
          <w:szCs w:val="21"/>
          <w:lang w:val="sr-Cyrl-RS"/>
        </w:rPr>
        <w:t>ретаријат задржава право да од П</w:t>
      </w:r>
      <w:r w:rsidR="00934A82" w:rsidRPr="00934A82">
        <w:rPr>
          <w:rFonts w:eastAsia="Times New Roman"/>
          <w:noProof/>
          <w:szCs w:val="21"/>
          <w:lang w:val="sr-Cyrl-RS"/>
        </w:rPr>
        <w:t>односиоца пријаве, према потреби о томе затражи додатну документацију и информације</w:t>
      </w:r>
      <w:r w:rsidR="00AB5AED">
        <w:rPr>
          <w:rFonts w:eastAsia="Times New Roman"/>
          <w:noProof/>
          <w:szCs w:val="21"/>
          <w:lang w:val="sr-Cyrl-RS"/>
        </w:rPr>
        <w:t>;</w:t>
      </w:r>
    </w:p>
    <w:p w14:paraId="75FED346" w14:textId="03647E27" w:rsidR="005543B9" w:rsidRPr="009F06A1" w:rsidRDefault="005543B9" w:rsidP="00F31133">
      <w:pPr>
        <w:pStyle w:val="ListParagraph"/>
        <w:numPr>
          <w:ilvl w:val="0"/>
          <w:numId w:val="10"/>
        </w:numPr>
        <w:spacing w:after="0" w:line="360" w:lineRule="auto"/>
        <w:rPr>
          <w:rFonts w:asciiTheme="minorHAnsi" w:eastAsia="Calibri" w:hAnsiTheme="minorHAnsi" w:cstheme="minorHAnsi"/>
          <w:sz w:val="22"/>
          <w:u w:color="000000"/>
          <w:bdr w:val="nil"/>
          <w:lang w:val="sr-Cyrl-RS" w:eastAsia="sr-Latn-RS"/>
        </w:rPr>
      </w:pPr>
      <w:r w:rsidRPr="009F06A1">
        <w:rPr>
          <w:rFonts w:asciiTheme="minorHAnsi" w:eastAsia="Calibri" w:hAnsiTheme="minorHAnsi" w:cstheme="minorHAnsi"/>
          <w:sz w:val="22"/>
          <w:u w:color="000000"/>
          <w:bdr w:val="nil"/>
          <w:lang w:val="sr-Cyrl-RS" w:eastAsia="sr-Latn-RS"/>
        </w:rPr>
        <w:t>да П</w:t>
      </w:r>
      <w:r w:rsidR="00DA6A70" w:rsidRPr="009F06A1">
        <w:rPr>
          <w:rFonts w:asciiTheme="minorHAnsi" w:eastAsia="Calibri" w:hAnsiTheme="minorHAnsi" w:cstheme="minorHAnsi"/>
          <w:sz w:val="22"/>
          <w:u w:color="000000"/>
          <w:bdr w:val="nil"/>
          <w:lang w:val="sr-Cyrl-RS" w:eastAsia="sr-Latn-RS"/>
        </w:rPr>
        <w:t xml:space="preserve">односилац пријаве достави </w:t>
      </w:r>
      <w:r w:rsidRPr="009F06A1">
        <w:rPr>
          <w:rFonts w:asciiTheme="minorHAnsi" w:eastAsia="Calibri" w:hAnsiTheme="minorHAnsi" w:cstheme="minorHAnsi"/>
          <w:sz w:val="22"/>
          <w:u w:color="000000"/>
          <w:bdr w:val="nil"/>
          <w:lang w:val="sr-Cyrl-RS" w:eastAsia="sr-Latn-RS"/>
        </w:rPr>
        <w:t xml:space="preserve">детаљно описан </w:t>
      </w:r>
      <w:r w:rsidR="00DA6A70" w:rsidRPr="009F06A1">
        <w:rPr>
          <w:rFonts w:asciiTheme="minorHAnsi" w:eastAsia="Calibri" w:hAnsiTheme="minorHAnsi" w:cstheme="minorHAnsi"/>
          <w:sz w:val="22"/>
          <w:u w:color="000000"/>
          <w:bdr w:val="nil"/>
          <w:lang w:val="sr-Cyrl-RS" w:eastAsia="sr-Latn-RS"/>
        </w:rPr>
        <w:t>пројектни задатак за израду техничке документациј</w:t>
      </w:r>
      <w:r w:rsidRPr="009F06A1">
        <w:rPr>
          <w:rFonts w:asciiTheme="minorHAnsi" w:eastAsia="Calibri" w:hAnsiTheme="minorHAnsi" w:cstheme="minorHAnsi"/>
          <w:sz w:val="22"/>
          <w:u w:color="000000"/>
          <w:bdr w:val="nil"/>
          <w:lang w:val="sr-Cyrl-RS" w:eastAsia="sr-Latn-RS"/>
        </w:rPr>
        <w:t>е</w:t>
      </w:r>
      <w:r w:rsidR="00AB5AED">
        <w:rPr>
          <w:rFonts w:asciiTheme="minorHAnsi" w:eastAsia="Calibri" w:hAnsiTheme="minorHAnsi" w:cstheme="minorHAnsi"/>
          <w:sz w:val="22"/>
          <w:u w:color="000000"/>
          <w:bdr w:val="nil"/>
          <w:lang w:val="sr-Cyrl-RS" w:eastAsia="sr-Latn-RS"/>
        </w:rPr>
        <w:t>;</w:t>
      </w:r>
    </w:p>
    <w:p w14:paraId="013EFCE1" w14:textId="2F5A1344" w:rsidR="002E44ED" w:rsidRPr="005543B9" w:rsidRDefault="002F714D" w:rsidP="00F31133">
      <w:pPr>
        <w:pStyle w:val="ListParagraph"/>
        <w:numPr>
          <w:ilvl w:val="0"/>
          <w:numId w:val="10"/>
        </w:numPr>
        <w:spacing w:after="0" w:line="360" w:lineRule="auto"/>
        <w:rPr>
          <w:rFonts w:asciiTheme="minorHAnsi" w:eastAsia="Calibri" w:hAnsiTheme="minorHAnsi" w:cstheme="minorHAnsi"/>
          <w:color w:val="FF0000"/>
          <w:u w:color="000000"/>
          <w:bdr w:val="nil"/>
          <w:lang w:val="sr-Cyrl-RS" w:eastAsia="sr-Latn-RS"/>
        </w:rPr>
      </w:pPr>
      <w:r w:rsidRPr="005543B9">
        <w:rPr>
          <w:rFonts w:ascii="Calibri" w:eastAsia="Times New Roman" w:hAnsi="Calibri" w:cs="Calibri"/>
          <w:noProof/>
          <w:sz w:val="22"/>
          <w:szCs w:val="21"/>
          <w:lang w:val="sr-Cyrl-RS"/>
        </w:rPr>
        <w:t>и</w:t>
      </w:r>
      <w:r w:rsidR="00437CE5" w:rsidRPr="005543B9">
        <w:rPr>
          <w:rFonts w:ascii="Calibri" w:eastAsia="Times New Roman" w:hAnsi="Calibri" w:cs="Calibri"/>
          <w:noProof/>
          <w:sz w:val="22"/>
          <w:szCs w:val="21"/>
          <w:lang w:val="sr-Cyrl-RS"/>
        </w:rPr>
        <w:t>зјаву</w:t>
      </w:r>
      <w:r w:rsidR="002E44ED" w:rsidRPr="005543B9">
        <w:rPr>
          <w:rFonts w:ascii="Calibri" w:eastAsia="Times New Roman" w:hAnsi="Calibri" w:cs="Calibri"/>
          <w:noProof/>
          <w:sz w:val="22"/>
          <w:szCs w:val="21"/>
          <w:lang w:val="sr-Cyrl-RS"/>
        </w:rPr>
        <w:t xml:space="preserve"> Подносиоца пријаве да нема неизмирених обавеза према Покрајинском секретаријату, по основу раније потписаних уговора, чији је рок за реализацију истекао (</w:t>
      </w:r>
      <w:r w:rsidR="00CA5867" w:rsidRPr="00CA5867">
        <w:rPr>
          <w:rFonts w:ascii="Calibri" w:eastAsia="Times New Roman" w:hAnsi="Calibri" w:cs="Calibri"/>
          <w:noProof/>
          <w:sz w:val="22"/>
          <w:szCs w:val="21"/>
          <w:lang w:val="sr-Cyrl-RS"/>
        </w:rPr>
        <w:t>Образац 1 - налази се на сајту Секретаријата</w:t>
      </w:r>
      <w:r w:rsidR="00AB5AED">
        <w:rPr>
          <w:rFonts w:ascii="Calibri" w:eastAsia="Times New Roman" w:hAnsi="Calibri" w:cs="Calibri"/>
          <w:noProof/>
          <w:sz w:val="22"/>
          <w:szCs w:val="21"/>
          <w:lang w:val="sr-Cyrl-RS"/>
        </w:rPr>
        <w:t>);</w:t>
      </w:r>
    </w:p>
    <w:p w14:paraId="6877F484" w14:textId="0BD7DF5B" w:rsidR="00934A82" w:rsidRPr="005543B9" w:rsidRDefault="005960B3" w:rsidP="00F31133">
      <w:pPr>
        <w:pStyle w:val="ListParagraph"/>
        <w:numPr>
          <w:ilvl w:val="0"/>
          <w:numId w:val="10"/>
        </w:numPr>
        <w:spacing w:before="120" w:after="0" w:line="360" w:lineRule="auto"/>
        <w:rPr>
          <w:rFonts w:ascii="Calibri" w:eastAsia="Times New Roman" w:hAnsi="Calibri" w:cs="Calibri"/>
          <w:noProof/>
          <w:sz w:val="22"/>
          <w:szCs w:val="21"/>
          <w:lang w:val="sr-Cyrl-RS"/>
        </w:rPr>
      </w:pPr>
      <w:r>
        <w:rPr>
          <w:rFonts w:ascii="Calibri" w:eastAsia="Times New Roman" w:hAnsi="Calibri" w:cs="Calibri"/>
          <w:noProof/>
          <w:sz w:val="22"/>
          <w:szCs w:val="21"/>
          <w:lang w:val="sr-Cyrl-RS"/>
        </w:rPr>
        <w:t>и</w:t>
      </w:r>
      <w:r w:rsidR="00437CE5" w:rsidRPr="005543B9">
        <w:rPr>
          <w:rFonts w:ascii="Calibri" w:eastAsia="Times New Roman" w:hAnsi="Calibri" w:cs="Calibri"/>
          <w:noProof/>
          <w:sz w:val="22"/>
          <w:szCs w:val="21"/>
          <w:lang w:val="sr-Cyrl-RS"/>
        </w:rPr>
        <w:t>зјаву</w:t>
      </w:r>
      <w:r w:rsidR="002E44ED" w:rsidRPr="005543B9">
        <w:rPr>
          <w:rFonts w:ascii="Calibri" w:eastAsia="Times New Roman" w:hAnsi="Calibri" w:cs="Calibri"/>
          <w:noProof/>
          <w:sz w:val="22"/>
          <w:szCs w:val="21"/>
          <w:lang w:val="sr-Cyrl-RS"/>
        </w:rPr>
        <w:t xml:space="preserve"> да се против лица овлашћеног за подношење пријаве не води кривични поступак (</w:t>
      </w:r>
      <w:r w:rsidR="00CA5867" w:rsidRPr="00CA5867">
        <w:rPr>
          <w:rFonts w:ascii="Calibri" w:eastAsia="Times New Roman" w:hAnsi="Calibri" w:cs="Calibri"/>
          <w:noProof/>
          <w:sz w:val="22"/>
          <w:szCs w:val="21"/>
          <w:lang w:val="sr-Cyrl-RS"/>
        </w:rPr>
        <w:t>Образац 2 - налази се на сајту Секретаријата</w:t>
      </w:r>
      <w:r w:rsidR="00AB5AED">
        <w:rPr>
          <w:rFonts w:ascii="Calibri" w:eastAsia="Times New Roman" w:hAnsi="Calibri" w:cs="Calibri"/>
          <w:noProof/>
          <w:sz w:val="22"/>
          <w:szCs w:val="21"/>
          <w:lang w:val="sr-Cyrl-RS"/>
        </w:rPr>
        <w:t>);</w:t>
      </w:r>
    </w:p>
    <w:p w14:paraId="78199F13" w14:textId="34241023" w:rsidR="002F714D" w:rsidRPr="005543B9" w:rsidRDefault="00AB5AED" w:rsidP="00F31133">
      <w:pPr>
        <w:pStyle w:val="ListParagraph"/>
        <w:numPr>
          <w:ilvl w:val="0"/>
          <w:numId w:val="10"/>
        </w:numPr>
        <w:spacing w:before="120" w:after="0" w:line="360" w:lineRule="auto"/>
        <w:rPr>
          <w:rFonts w:ascii="Calibri" w:eastAsia="Times New Roman" w:hAnsi="Calibri" w:cs="Calibri"/>
          <w:noProof/>
          <w:sz w:val="22"/>
          <w:szCs w:val="21"/>
          <w:lang w:val="sr-Cyrl-RS"/>
        </w:rPr>
      </w:pPr>
      <w:r>
        <w:rPr>
          <w:rFonts w:ascii="Calibri" w:eastAsia="Times New Roman" w:hAnsi="Calibri" w:cs="Calibri"/>
          <w:noProof/>
          <w:sz w:val="22"/>
          <w:szCs w:val="21"/>
          <w:lang w:val="sr-Cyrl-RS"/>
        </w:rPr>
        <w:t>одлуку</w:t>
      </w:r>
      <w:r w:rsidR="002F714D" w:rsidRPr="005543B9">
        <w:rPr>
          <w:rFonts w:ascii="Calibri" w:eastAsia="Times New Roman" w:hAnsi="Calibri" w:cs="Calibri"/>
          <w:noProof/>
          <w:sz w:val="22"/>
          <w:szCs w:val="21"/>
          <w:lang w:val="sr-Cyrl-RS"/>
        </w:rPr>
        <w:t xml:space="preserve"> о буџету </w:t>
      </w:r>
      <w:r w:rsidR="005543B9">
        <w:rPr>
          <w:rFonts w:ascii="Calibri" w:eastAsia="Times New Roman" w:hAnsi="Calibri" w:cs="Calibri"/>
          <w:noProof/>
          <w:sz w:val="22"/>
          <w:szCs w:val="21"/>
          <w:lang w:val="sr-Cyrl-RS"/>
        </w:rPr>
        <w:t xml:space="preserve">јединице </w:t>
      </w:r>
      <w:r w:rsidR="002F714D" w:rsidRPr="005543B9">
        <w:rPr>
          <w:rFonts w:ascii="Calibri" w:eastAsia="Times New Roman" w:hAnsi="Calibri" w:cs="Calibri"/>
          <w:noProof/>
          <w:sz w:val="22"/>
          <w:szCs w:val="21"/>
          <w:lang w:val="sr-Cyrl-RS"/>
        </w:rPr>
        <w:t xml:space="preserve">локалне самоуправе (уколико у одлуци постоје планирана средства за извођење радова пројекта за чију документацију </w:t>
      </w:r>
      <w:r w:rsidR="005543B9">
        <w:rPr>
          <w:rFonts w:ascii="Calibri" w:eastAsia="Times New Roman" w:hAnsi="Calibri" w:cs="Calibri"/>
          <w:noProof/>
          <w:sz w:val="22"/>
          <w:szCs w:val="21"/>
          <w:lang w:val="sr-Cyrl-RS"/>
        </w:rPr>
        <w:t>јединица локалне самоуправе</w:t>
      </w:r>
      <w:r>
        <w:rPr>
          <w:rFonts w:ascii="Calibri" w:eastAsia="Times New Roman" w:hAnsi="Calibri" w:cs="Calibri"/>
          <w:noProof/>
          <w:sz w:val="22"/>
          <w:szCs w:val="21"/>
          <w:lang w:val="sr-Cyrl-RS"/>
        </w:rPr>
        <w:t xml:space="preserve"> конкурише);</w:t>
      </w:r>
    </w:p>
    <w:p w14:paraId="5CEC4F4F" w14:textId="7BAFA334" w:rsidR="00CB0ADF" w:rsidRPr="00D26CF6" w:rsidRDefault="00D26CF6" w:rsidP="00F31133">
      <w:pPr>
        <w:spacing w:before="120" w:after="0" w:line="360" w:lineRule="auto"/>
        <w:ind w:left="360"/>
        <w:rPr>
          <w:rFonts w:ascii="Calibri" w:eastAsia="Times New Roman" w:hAnsi="Calibri" w:cs="Calibri"/>
          <w:noProof/>
          <w:sz w:val="22"/>
          <w:szCs w:val="21"/>
          <w:lang w:val="sr-Cyrl-RS"/>
        </w:rPr>
      </w:pPr>
      <w:r>
        <w:rPr>
          <w:rFonts w:ascii="Calibri" w:eastAsia="Times New Roman" w:hAnsi="Calibri" w:cs="Calibri"/>
          <w:noProof/>
          <w:sz w:val="22"/>
          <w:szCs w:val="21"/>
          <w:lang w:val="sr-Cyrl-RS"/>
        </w:rPr>
        <w:t xml:space="preserve">8.    </w:t>
      </w:r>
      <w:r w:rsidR="005960B3">
        <w:rPr>
          <w:rFonts w:ascii="Calibri" w:eastAsia="Times New Roman" w:hAnsi="Calibri" w:cs="Calibri"/>
          <w:noProof/>
          <w:sz w:val="22"/>
          <w:szCs w:val="21"/>
          <w:lang w:val="sr-Cyrl-RS"/>
        </w:rPr>
        <w:t>ц</w:t>
      </w:r>
      <w:r w:rsidR="00AB5AED">
        <w:rPr>
          <w:rFonts w:ascii="Calibri" w:eastAsia="Times New Roman" w:hAnsi="Calibri" w:cs="Calibri"/>
          <w:noProof/>
          <w:sz w:val="22"/>
          <w:szCs w:val="21"/>
          <w:lang w:val="sr-Cyrl-RS"/>
        </w:rPr>
        <w:t>елокупну документацију</w:t>
      </w:r>
      <w:r w:rsidR="00CA5867">
        <w:rPr>
          <w:rFonts w:ascii="Calibri" w:eastAsia="Times New Roman" w:hAnsi="Calibri" w:cs="Calibri"/>
          <w:noProof/>
          <w:sz w:val="22"/>
          <w:szCs w:val="21"/>
          <w:lang w:val="sr-Cyrl-RS"/>
        </w:rPr>
        <w:t xml:space="preserve"> од тачке 1 – 7 скенирану</w:t>
      </w:r>
      <w:r w:rsidR="00441901" w:rsidRPr="00D26CF6">
        <w:rPr>
          <w:rFonts w:ascii="Calibri" w:eastAsia="Times New Roman" w:hAnsi="Calibri" w:cs="Calibri"/>
          <w:noProof/>
          <w:sz w:val="22"/>
          <w:szCs w:val="21"/>
          <w:lang w:val="sr-Cyrl-RS"/>
        </w:rPr>
        <w:t xml:space="preserve"> на УСБ-у</w:t>
      </w:r>
      <w:r w:rsidR="00AB5AED">
        <w:rPr>
          <w:rFonts w:ascii="Calibri" w:eastAsia="Times New Roman" w:hAnsi="Calibri" w:cs="Calibri"/>
          <w:noProof/>
          <w:sz w:val="22"/>
          <w:szCs w:val="21"/>
          <w:lang w:val="sr-Cyrl-RS"/>
        </w:rPr>
        <w:t>.</w:t>
      </w:r>
    </w:p>
    <w:p w14:paraId="70AB6974" w14:textId="77777777" w:rsidR="00CB0ADF" w:rsidRDefault="00CB0ADF" w:rsidP="00F31133">
      <w:pPr>
        <w:spacing w:before="120" w:after="0" w:line="360" w:lineRule="auto"/>
        <w:rPr>
          <w:rFonts w:ascii="Calibri" w:eastAsia="Times New Roman" w:hAnsi="Calibri" w:cs="Calibri"/>
          <w:noProof/>
          <w:sz w:val="22"/>
          <w:szCs w:val="21"/>
          <w:lang w:val="sr-Cyrl-RS"/>
        </w:rPr>
      </w:pPr>
      <w:r>
        <w:rPr>
          <w:rFonts w:ascii="Calibri" w:eastAsia="Times New Roman" w:hAnsi="Calibri" w:cs="Calibri"/>
          <w:noProof/>
          <w:sz w:val="22"/>
          <w:szCs w:val="21"/>
          <w:lang w:val="sr-Cyrl-RS"/>
        </w:rPr>
        <w:t>Задржава се право да се од Подносиоца пријаве затражи и додатна документација.</w:t>
      </w:r>
    </w:p>
    <w:p w14:paraId="529343A9" w14:textId="2A3264D8" w:rsidR="001661BA" w:rsidRPr="004A6FE5" w:rsidRDefault="00CB0ADF" w:rsidP="00F31133">
      <w:pPr>
        <w:spacing w:before="120" w:after="0" w:line="360" w:lineRule="auto"/>
        <w:rPr>
          <w:rFonts w:ascii="Calibri" w:eastAsia="Times New Roman" w:hAnsi="Calibri" w:cs="Calibri"/>
          <w:b/>
          <w:noProof/>
          <w:sz w:val="22"/>
          <w:szCs w:val="21"/>
          <w:lang w:val="ru-RU"/>
        </w:rPr>
      </w:pPr>
      <w:r w:rsidRPr="00CB0ADF">
        <w:rPr>
          <w:rFonts w:ascii="Calibri" w:eastAsia="Times New Roman" w:hAnsi="Calibri" w:cs="Calibri"/>
          <w:b/>
          <w:noProof/>
          <w:sz w:val="22"/>
          <w:szCs w:val="21"/>
          <w:lang w:val="ru-RU"/>
        </w:rPr>
        <w:t>Недопуштене пријаве</w:t>
      </w:r>
      <w:r w:rsidRPr="00CB0ADF">
        <w:rPr>
          <w:rFonts w:ascii="Calibri" w:eastAsia="Times New Roman" w:hAnsi="Calibri" w:cs="Calibri"/>
          <w:noProof/>
          <w:sz w:val="22"/>
          <w:szCs w:val="21"/>
          <w:lang w:val="ru-RU"/>
        </w:rPr>
        <w:t xml:space="preserve"> (пријаве поднете од стране неовлашћених лица и субјеката који нису предвиђени </w:t>
      </w:r>
      <w:r>
        <w:rPr>
          <w:rFonts w:ascii="Calibri" w:eastAsia="Times New Roman" w:hAnsi="Calibri" w:cs="Calibri"/>
          <w:noProof/>
          <w:sz w:val="22"/>
          <w:szCs w:val="21"/>
          <w:lang w:val="ru-RU"/>
        </w:rPr>
        <w:t>Позивом</w:t>
      </w:r>
      <w:r w:rsidRPr="00CB0ADF">
        <w:rPr>
          <w:rFonts w:ascii="Calibri" w:eastAsia="Times New Roman" w:hAnsi="Calibri" w:cs="Calibri"/>
          <w:noProof/>
          <w:sz w:val="22"/>
          <w:szCs w:val="21"/>
          <w:lang w:val="ru-RU"/>
        </w:rPr>
        <w:t xml:space="preserve">, односно оне које се не односе на </w:t>
      </w:r>
      <w:r>
        <w:rPr>
          <w:rFonts w:ascii="Calibri" w:eastAsia="Times New Roman" w:hAnsi="Calibri" w:cs="Calibri"/>
          <w:noProof/>
          <w:sz w:val="22"/>
          <w:szCs w:val="21"/>
          <w:lang w:val="ru-RU"/>
        </w:rPr>
        <w:t>Позивом</w:t>
      </w:r>
      <w:r w:rsidRPr="00CB0ADF">
        <w:rPr>
          <w:rFonts w:ascii="Calibri" w:eastAsia="Times New Roman" w:hAnsi="Calibri" w:cs="Calibri"/>
          <w:noProof/>
          <w:sz w:val="22"/>
          <w:szCs w:val="21"/>
          <w:lang w:val="ru-RU"/>
        </w:rPr>
        <w:t xml:space="preserve"> предвиђене намене</w:t>
      </w:r>
      <w:r w:rsidR="00B578A6" w:rsidRPr="00CB0ADF">
        <w:rPr>
          <w:rFonts w:ascii="Calibri" w:eastAsia="Times New Roman" w:hAnsi="Calibri" w:cs="Calibri"/>
          <w:noProof/>
          <w:sz w:val="22"/>
          <w:szCs w:val="21"/>
          <w:lang w:val="ru-RU"/>
        </w:rPr>
        <w:t xml:space="preserve">, </w:t>
      </w:r>
      <w:r w:rsidR="00B578A6" w:rsidRPr="009F06A1">
        <w:rPr>
          <w:rFonts w:ascii="Calibri" w:eastAsia="Times New Roman" w:hAnsi="Calibri" w:cs="Calibri"/>
          <w:noProof/>
          <w:sz w:val="22"/>
          <w:szCs w:val="21"/>
          <w:lang w:val="ru-RU"/>
        </w:rPr>
        <w:t xml:space="preserve">пријаве </w:t>
      </w:r>
      <w:r w:rsidR="00B578A6" w:rsidRPr="009F06A1">
        <w:rPr>
          <w:rFonts w:ascii="Calibri" w:eastAsia="Times New Roman" w:hAnsi="Calibri" w:cs="Calibri"/>
          <w:noProof/>
          <w:sz w:val="22"/>
          <w:szCs w:val="21"/>
          <w:lang w:val="ru-RU"/>
        </w:rPr>
        <w:lastRenderedPageBreak/>
        <w:t>послате факсом или електронском поштом, пријаве које нису поднете на одговарајућем  обрасцу</w:t>
      </w:r>
      <w:r w:rsidRPr="009F06A1">
        <w:rPr>
          <w:rFonts w:ascii="Calibri" w:eastAsia="Times New Roman" w:hAnsi="Calibri" w:cs="Calibri"/>
          <w:noProof/>
          <w:sz w:val="22"/>
          <w:szCs w:val="21"/>
          <w:lang w:val="ru-RU"/>
        </w:rPr>
        <w:t>)</w:t>
      </w:r>
      <w:r w:rsidRPr="009F06A1">
        <w:rPr>
          <w:rFonts w:ascii="Calibri" w:eastAsia="Times New Roman" w:hAnsi="Calibri" w:cs="Calibri"/>
          <w:noProof/>
          <w:szCs w:val="21"/>
          <w:lang w:val="sr-Cyrl-RS"/>
        </w:rPr>
        <w:t>,</w:t>
      </w:r>
      <w:r>
        <w:rPr>
          <w:rFonts w:ascii="Calibri" w:eastAsia="Times New Roman" w:hAnsi="Calibri" w:cs="Calibri"/>
          <w:noProof/>
          <w:szCs w:val="21"/>
          <w:lang w:val="sr-Cyrl-RS"/>
        </w:rPr>
        <w:t xml:space="preserve"> </w:t>
      </w:r>
      <w:r w:rsidRPr="00CB0ADF">
        <w:rPr>
          <w:rFonts w:ascii="Calibri" w:eastAsia="Times New Roman" w:hAnsi="Calibri" w:cs="Calibri"/>
          <w:b/>
          <w:noProof/>
          <w:sz w:val="22"/>
          <w:szCs w:val="21"/>
          <w:lang w:val="ru-RU"/>
        </w:rPr>
        <w:t>непотпуне и неразумљиве пријаве</w:t>
      </w:r>
      <w:r w:rsidRPr="00CB0ADF">
        <w:rPr>
          <w:rFonts w:ascii="Calibri" w:eastAsia="Times New Roman" w:hAnsi="Calibri" w:cs="Calibri"/>
          <w:noProof/>
          <w:sz w:val="22"/>
          <w:szCs w:val="21"/>
          <w:lang w:val="ru-RU"/>
        </w:rPr>
        <w:t xml:space="preserve"> (пријаве уз које нису приложени сви потребни документи, пријаве које су непотписане, са непопуњеним рубрикама и попуњене графитном оловком)</w:t>
      </w:r>
      <w:r>
        <w:rPr>
          <w:rFonts w:ascii="Calibri" w:eastAsia="Times New Roman" w:hAnsi="Calibri" w:cs="Calibri"/>
          <w:noProof/>
          <w:sz w:val="22"/>
          <w:szCs w:val="21"/>
          <w:lang w:val="ru-RU"/>
        </w:rPr>
        <w:t xml:space="preserve"> </w:t>
      </w:r>
      <w:r w:rsidRPr="00CB0ADF">
        <w:rPr>
          <w:rFonts w:ascii="Calibri" w:eastAsia="Times New Roman" w:hAnsi="Calibri" w:cs="Calibri"/>
          <w:b/>
          <w:noProof/>
          <w:sz w:val="22"/>
          <w:szCs w:val="21"/>
          <w:lang w:val="ru-RU"/>
        </w:rPr>
        <w:t>неће бити разматране.</w:t>
      </w:r>
    </w:p>
    <w:p w14:paraId="76979D42" w14:textId="77777777" w:rsidR="00E876AE" w:rsidRDefault="00E876AE" w:rsidP="00F31133">
      <w:pPr>
        <w:spacing w:before="120" w:line="360" w:lineRule="auto"/>
        <w:jc w:val="center"/>
        <w:rPr>
          <w:rFonts w:ascii="Calibri" w:eastAsia="Times New Roman" w:hAnsi="Calibri" w:cs="Calibri"/>
          <w:b/>
          <w:noProof/>
          <w:szCs w:val="21"/>
          <w:lang w:val="sr-Cyrl-RS"/>
        </w:rPr>
      </w:pPr>
      <w:r w:rsidRPr="00CC07A2">
        <w:rPr>
          <w:rFonts w:ascii="Calibri" w:eastAsia="Times New Roman" w:hAnsi="Calibri" w:cs="Calibri"/>
          <w:b/>
          <w:noProof/>
          <w:sz w:val="22"/>
          <w:szCs w:val="21"/>
          <w:lang w:val="sr-Latn-RS"/>
        </w:rPr>
        <w:t>VII</w:t>
      </w:r>
      <w:r w:rsidR="00A003DC" w:rsidRPr="00CC07A2">
        <w:rPr>
          <w:rFonts w:ascii="Calibri" w:eastAsia="Times New Roman" w:hAnsi="Calibri" w:cs="Calibri"/>
          <w:b/>
          <w:noProof/>
          <w:sz w:val="22"/>
          <w:szCs w:val="21"/>
          <w:lang w:val="sr-Latn-RS"/>
        </w:rPr>
        <w:t>I</w:t>
      </w:r>
      <w:r w:rsidRPr="00CC07A2">
        <w:rPr>
          <w:rFonts w:ascii="Calibri" w:eastAsia="Times New Roman" w:hAnsi="Calibri" w:cs="Calibri"/>
          <w:b/>
          <w:noProof/>
          <w:sz w:val="22"/>
          <w:szCs w:val="21"/>
          <w:lang w:val="sr-Latn-RS"/>
        </w:rPr>
        <w:t xml:space="preserve"> </w:t>
      </w:r>
      <w:r w:rsidR="00AF658C" w:rsidRPr="00CC07A2">
        <w:rPr>
          <w:rFonts w:ascii="Calibri" w:eastAsia="Times New Roman" w:hAnsi="Calibri" w:cs="Calibri"/>
          <w:b/>
          <w:noProof/>
          <w:sz w:val="22"/>
          <w:szCs w:val="21"/>
          <w:lang w:val="sr-Cyrl-RS"/>
        </w:rPr>
        <w:t xml:space="preserve">РОК И </w:t>
      </w:r>
      <w:r w:rsidRPr="00CC07A2">
        <w:rPr>
          <w:rFonts w:ascii="Calibri" w:eastAsia="Times New Roman" w:hAnsi="Calibri" w:cs="Calibri"/>
          <w:b/>
          <w:noProof/>
          <w:sz w:val="22"/>
          <w:szCs w:val="21"/>
          <w:lang w:val="sr-Cyrl-RS"/>
        </w:rPr>
        <w:t>НАЧИН ПОДНОШЕЊА ПРИЈАВЕ</w:t>
      </w:r>
    </w:p>
    <w:p w14:paraId="3178D846" w14:textId="1D69B0B6" w:rsidR="00AF658C" w:rsidRDefault="00AF658C" w:rsidP="00F31133">
      <w:pPr>
        <w:spacing w:line="360" w:lineRule="auto"/>
        <w:rPr>
          <w:rFonts w:ascii="Calibri" w:hAnsi="Calibri" w:cs="Calibri"/>
          <w:b/>
          <w:noProof/>
          <w:sz w:val="22"/>
          <w:u w:val="single"/>
          <w:lang w:val="sr-Cyrl-CS"/>
        </w:rPr>
      </w:pPr>
      <w:r w:rsidRPr="00AF658C">
        <w:rPr>
          <w:rFonts w:ascii="Calibri" w:hAnsi="Calibri" w:cs="Calibri"/>
          <w:b/>
          <w:noProof/>
          <w:sz w:val="22"/>
          <w:u w:val="single"/>
          <w:lang w:val="sr-Cyrl-CS"/>
        </w:rPr>
        <w:t xml:space="preserve">Позив је отворен до </w:t>
      </w:r>
      <w:r w:rsidR="009F06A1">
        <w:rPr>
          <w:rFonts w:ascii="Calibri" w:hAnsi="Calibri" w:cs="Calibri"/>
          <w:b/>
          <w:noProof/>
          <w:sz w:val="22"/>
          <w:u w:val="single"/>
          <w:lang w:val="sr-Cyrl-CS"/>
        </w:rPr>
        <w:t>17. јуна 2025. године</w:t>
      </w:r>
      <w:r w:rsidRPr="00AF658C">
        <w:rPr>
          <w:rFonts w:ascii="Calibri" w:hAnsi="Calibri" w:cs="Calibri"/>
          <w:b/>
          <w:noProof/>
          <w:sz w:val="22"/>
          <w:u w:val="single"/>
          <w:lang w:val="sr-Cyrl-CS"/>
        </w:rPr>
        <w:t>.</w:t>
      </w:r>
    </w:p>
    <w:p w14:paraId="727F0B05" w14:textId="1D7307AB" w:rsidR="00441901" w:rsidRPr="0022190C" w:rsidRDefault="0022190C" w:rsidP="00F31133">
      <w:pPr>
        <w:spacing w:line="360" w:lineRule="auto"/>
        <w:rPr>
          <w:rFonts w:ascii="Calibri" w:hAnsi="Calibri" w:cs="Calibri"/>
          <w:noProof/>
          <w:sz w:val="22"/>
          <w:lang w:val="sr-Cyrl-CS"/>
        </w:rPr>
      </w:pPr>
      <w:r w:rsidRPr="0022190C">
        <w:rPr>
          <w:rFonts w:ascii="Calibri" w:hAnsi="Calibri" w:cs="Calibri"/>
          <w:noProof/>
          <w:sz w:val="22"/>
          <w:lang w:val="sr-Cyrl-CS"/>
        </w:rPr>
        <w:t>Позив се објављује у „Служб</w:t>
      </w:r>
      <w:r>
        <w:rPr>
          <w:rFonts w:ascii="Calibri" w:hAnsi="Calibri" w:cs="Calibri"/>
          <w:noProof/>
          <w:sz w:val="22"/>
          <w:lang w:val="sr-Cyrl-CS"/>
        </w:rPr>
        <w:t>е</w:t>
      </w:r>
      <w:r w:rsidRPr="0022190C">
        <w:rPr>
          <w:rFonts w:ascii="Calibri" w:hAnsi="Calibri" w:cs="Calibri"/>
          <w:noProof/>
          <w:sz w:val="22"/>
          <w:lang w:val="sr-Cyrl-CS"/>
        </w:rPr>
        <w:t>ном  листу  Аутономне покрајине Војводине“</w:t>
      </w:r>
      <w:r>
        <w:rPr>
          <w:rFonts w:ascii="Calibri" w:hAnsi="Calibri" w:cs="Calibri"/>
          <w:noProof/>
          <w:sz w:val="22"/>
          <w:lang w:val="sr-Cyrl-CS"/>
        </w:rPr>
        <w:t xml:space="preserve">, </w:t>
      </w:r>
      <w:r w:rsidRPr="009F06A1">
        <w:rPr>
          <w:rFonts w:ascii="Calibri" w:hAnsi="Calibri" w:cs="Calibri"/>
          <w:noProof/>
          <w:sz w:val="22"/>
          <w:lang w:val="sr-Cyrl-CS"/>
        </w:rPr>
        <w:t>у</w:t>
      </w:r>
      <w:r w:rsidR="00B578A6" w:rsidRPr="009F06A1">
        <w:rPr>
          <w:rFonts w:ascii="Calibri" w:hAnsi="Calibri" w:cs="Calibri"/>
          <w:noProof/>
          <w:sz w:val="22"/>
          <w:lang w:val="sr-Cyrl-CS"/>
        </w:rPr>
        <w:t xml:space="preserve"> дневним новинама „Дневник“</w:t>
      </w:r>
      <w:r w:rsidRPr="009F06A1">
        <w:rPr>
          <w:rFonts w:ascii="Calibri" w:hAnsi="Calibri" w:cs="Calibri"/>
          <w:noProof/>
          <w:sz w:val="22"/>
          <w:lang w:val="sr-Cyrl-CS"/>
        </w:rPr>
        <w:t>, као</w:t>
      </w:r>
      <w:r>
        <w:rPr>
          <w:rFonts w:ascii="Calibri" w:hAnsi="Calibri" w:cs="Calibri"/>
          <w:noProof/>
          <w:sz w:val="22"/>
          <w:lang w:val="sr-Cyrl-CS"/>
        </w:rPr>
        <w:t xml:space="preserve"> и на интернет страници Покрајинског секретаријата.</w:t>
      </w:r>
    </w:p>
    <w:p w14:paraId="040DD378" w14:textId="77777777" w:rsidR="00E876AE" w:rsidRPr="00E876AE" w:rsidRDefault="00E876AE" w:rsidP="00F31133">
      <w:pPr>
        <w:spacing w:line="360" w:lineRule="auto"/>
        <w:rPr>
          <w:rFonts w:ascii="Calibri" w:hAnsi="Calibri" w:cs="Calibri"/>
          <w:b/>
          <w:noProof/>
          <w:sz w:val="22"/>
          <w:lang w:val="sr-Cyrl-RS"/>
        </w:rPr>
      </w:pPr>
      <w:r w:rsidRPr="00E876AE">
        <w:rPr>
          <w:rFonts w:ascii="Calibri" w:hAnsi="Calibri" w:cs="Calibri"/>
          <w:noProof/>
          <w:sz w:val="22"/>
          <w:lang w:val="sr-Cyrl-CS"/>
        </w:rPr>
        <w:t>Пријава са обавезном</w:t>
      </w:r>
      <w:r w:rsidRPr="00E876AE">
        <w:rPr>
          <w:rFonts w:ascii="Calibri" w:hAnsi="Calibri" w:cs="Calibri"/>
          <w:noProof/>
          <w:color w:val="FF0000"/>
          <w:sz w:val="22"/>
          <w:lang w:val="sr-Cyrl-CS"/>
        </w:rPr>
        <w:t xml:space="preserve"> </w:t>
      </w:r>
      <w:r w:rsidRPr="00E876AE">
        <w:rPr>
          <w:rFonts w:ascii="Calibri" w:hAnsi="Calibri" w:cs="Calibri"/>
          <w:noProof/>
          <w:sz w:val="22"/>
          <w:lang w:val="sr-Cyrl-CS"/>
        </w:rPr>
        <w:t>документацијом доставља се у писаном облику</w:t>
      </w:r>
      <w:r w:rsidRPr="00E876AE">
        <w:rPr>
          <w:rFonts w:ascii="Calibri" w:hAnsi="Calibri" w:cs="Calibri"/>
          <w:noProof/>
          <w:sz w:val="22"/>
          <w:lang w:val="sr-Cyrl-RS"/>
        </w:rPr>
        <w:t xml:space="preserve">, </w:t>
      </w:r>
      <w:r w:rsidRPr="00E876AE">
        <w:rPr>
          <w:rFonts w:ascii="Calibri" w:hAnsi="Calibri" w:cs="Calibri"/>
          <w:noProof/>
          <w:sz w:val="22"/>
          <w:lang w:val="sr-Cyrl-CS"/>
        </w:rPr>
        <w:t>у запечаћеној коверти, заштићеној од оштећења која могу настати у транспорту. Пријаве се достављају поштом или предајом на Писарницу покрајинских органа управе, на доле назначену адресу:</w:t>
      </w:r>
    </w:p>
    <w:p w14:paraId="21765480" w14:textId="77777777" w:rsidR="00437CE5" w:rsidRDefault="00E876AE" w:rsidP="00F31133">
      <w:pPr>
        <w:spacing w:after="0" w:line="360" w:lineRule="auto"/>
        <w:ind w:firstLine="720"/>
        <w:rPr>
          <w:rFonts w:ascii="Calibri" w:eastAsia="Times New Roman" w:hAnsi="Calibri" w:cs="Calibri"/>
          <w:b/>
          <w:noProof/>
          <w:sz w:val="22"/>
          <w:szCs w:val="21"/>
          <w:lang w:val="sr-Cyrl-CS"/>
        </w:rPr>
      </w:pPr>
      <w:r w:rsidRPr="00E876AE">
        <w:rPr>
          <w:rFonts w:ascii="Calibri" w:eastAsia="Times New Roman" w:hAnsi="Calibri" w:cs="Calibri"/>
          <w:b/>
          <w:noProof/>
          <w:sz w:val="22"/>
          <w:szCs w:val="21"/>
          <w:lang w:val="sr-Cyrl-CS"/>
        </w:rPr>
        <w:t>Покрајински секретаријат за регионални развој,</w:t>
      </w:r>
      <w:r w:rsidR="00437CE5">
        <w:rPr>
          <w:rFonts w:ascii="Calibri" w:eastAsia="Times New Roman" w:hAnsi="Calibri" w:cs="Calibri"/>
          <w:b/>
          <w:noProof/>
          <w:sz w:val="22"/>
          <w:szCs w:val="21"/>
          <w:lang w:val="sr-Cyrl-CS"/>
        </w:rPr>
        <w:t xml:space="preserve"> </w:t>
      </w:r>
    </w:p>
    <w:p w14:paraId="539464ED" w14:textId="77777777" w:rsidR="00E876AE" w:rsidRPr="00E876AE" w:rsidRDefault="00E876AE" w:rsidP="00F31133">
      <w:pPr>
        <w:spacing w:after="0" w:line="360" w:lineRule="auto"/>
        <w:ind w:firstLine="720"/>
        <w:rPr>
          <w:rFonts w:ascii="Calibri" w:eastAsia="Times New Roman" w:hAnsi="Calibri" w:cs="Calibri"/>
          <w:b/>
          <w:noProof/>
          <w:sz w:val="22"/>
          <w:szCs w:val="21"/>
          <w:lang w:val="sr-Cyrl-CS"/>
        </w:rPr>
      </w:pPr>
      <w:r w:rsidRPr="00E876AE">
        <w:rPr>
          <w:rFonts w:ascii="Calibri" w:eastAsia="Times New Roman" w:hAnsi="Calibri" w:cs="Calibri"/>
          <w:b/>
          <w:noProof/>
          <w:sz w:val="22"/>
          <w:szCs w:val="21"/>
          <w:lang w:val="sr-Cyrl-CS"/>
        </w:rPr>
        <w:t>међурегионалну сарадњу и локалну самоуправу,</w:t>
      </w:r>
    </w:p>
    <w:p w14:paraId="7EF0BB4D" w14:textId="77777777" w:rsidR="00E876AE" w:rsidRPr="00E876AE" w:rsidRDefault="00E876AE" w:rsidP="00F31133">
      <w:pPr>
        <w:spacing w:after="0" w:line="360" w:lineRule="auto"/>
        <w:ind w:firstLine="720"/>
        <w:rPr>
          <w:rFonts w:ascii="Calibri" w:eastAsia="Times New Roman" w:hAnsi="Calibri" w:cs="Calibri"/>
          <w:b/>
          <w:noProof/>
          <w:sz w:val="22"/>
          <w:szCs w:val="21"/>
          <w:lang w:val="sr-Cyrl-CS"/>
        </w:rPr>
      </w:pPr>
      <w:r w:rsidRPr="00E876AE">
        <w:rPr>
          <w:rFonts w:ascii="Calibri" w:eastAsia="Times New Roman" w:hAnsi="Calibri" w:cs="Calibri"/>
          <w:b/>
          <w:noProof/>
          <w:sz w:val="22"/>
          <w:szCs w:val="21"/>
          <w:lang w:val="sr-Cyrl-CS"/>
        </w:rPr>
        <w:t xml:space="preserve">Булевар Михајла Пупина 16, </w:t>
      </w:r>
    </w:p>
    <w:p w14:paraId="744E65B1" w14:textId="77777777" w:rsidR="00E876AE" w:rsidRPr="00E876AE" w:rsidRDefault="00E876AE" w:rsidP="00F31133">
      <w:pPr>
        <w:spacing w:after="0" w:line="360" w:lineRule="auto"/>
        <w:ind w:firstLine="720"/>
        <w:rPr>
          <w:rFonts w:ascii="Calibri" w:eastAsia="Times New Roman" w:hAnsi="Calibri" w:cs="Calibri"/>
          <w:b/>
          <w:noProof/>
          <w:sz w:val="22"/>
          <w:szCs w:val="21"/>
          <w:lang w:val="sr-Cyrl-CS"/>
        </w:rPr>
      </w:pPr>
      <w:r w:rsidRPr="00E876AE">
        <w:rPr>
          <w:rFonts w:ascii="Calibri" w:eastAsia="Times New Roman" w:hAnsi="Calibri" w:cs="Calibri"/>
          <w:b/>
          <w:noProof/>
          <w:sz w:val="22"/>
          <w:szCs w:val="21"/>
          <w:lang w:val="sr-Cyrl-CS"/>
        </w:rPr>
        <w:t>21000 Нови Сад</w:t>
      </w:r>
    </w:p>
    <w:p w14:paraId="7EA026B7" w14:textId="77777777" w:rsidR="00E876AE" w:rsidRPr="00827B0B" w:rsidRDefault="00E876AE" w:rsidP="00F31133">
      <w:pPr>
        <w:spacing w:after="0" w:line="360" w:lineRule="auto"/>
        <w:ind w:firstLine="720"/>
        <w:rPr>
          <w:rFonts w:eastAsia="Times New Roman"/>
          <w:b/>
          <w:noProof/>
          <w:sz w:val="21"/>
          <w:szCs w:val="21"/>
          <w:lang w:val="sr-Cyrl-CS"/>
        </w:rPr>
      </w:pPr>
    </w:p>
    <w:p w14:paraId="60FA3E94" w14:textId="77777777" w:rsidR="00E876AE" w:rsidRPr="00AF658C" w:rsidRDefault="00AF658C" w:rsidP="00E876AE">
      <w:pPr>
        <w:pStyle w:val="Heading4"/>
        <w:pBdr>
          <w:bottom w:val="single" w:sz="4" w:space="0" w:color="auto"/>
          <w:right w:val="single" w:sz="4" w:space="0" w:color="auto"/>
        </w:pBdr>
        <w:shd w:val="clear" w:color="auto" w:fill="FFFFFF"/>
        <w:jc w:val="center"/>
        <w:rPr>
          <w:rFonts w:ascii="Calibri" w:hAnsi="Calibri" w:cs="Calibri"/>
          <w:sz w:val="21"/>
          <w:szCs w:val="21"/>
          <w:u w:val="single"/>
          <w:lang w:val="sr-Cyrl-RS"/>
        </w:rPr>
      </w:pPr>
      <w:r w:rsidRPr="00AF658C">
        <w:rPr>
          <w:rFonts w:ascii="Calibri" w:hAnsi="Calibri" w:cs="Calibri"/>
          <w:sz w:val="21"/>
          <w:szCs w:val="21"/>
          <w:u w:val="single"/>
        </w:rPr>
        <w:t xml:space="preserve">Пријава </w:t>
      </w:r>
      <w:r w:rsidRPr="00AF658C">
        <w:rPr>
          <w:rFonts w:ascii="Calibri" w:hAnsi="Calibri" w:cs="Calibri"/>
          <w:sz w:val="21"/>
          <w:szCs w:val="21"/>
          <w:u w:val="single"/>
          <w:lang w:val="sr-Cyrl-RS"/>
        </w:rPr>
        <w:t>на</w:t>
      </w:r>
      <w:r w:rsidRPr="00AF658C">
        <w:rPr>
          <w:rFonts w:ascii="Calibri" w:hAnsi="Calibri" w:cs="Calibri"/>
          <w:sz w:val="21"/>
          <w:szCs w:val="21"/>
          <w:u w:val="single"/>
        </w:rPr>
        <w:t xml:space="preserve"> </w:t>
      </w:r>
      <w:r w:rsidRPr="00AF658C">
        <w:rPr>
          <w:rFonts w:ascii="Calibri" w:hAnsi="Calibri" w:cs="Calibri"/>
          <w:sz w:val="21"/>
          <w:szCs w:val="21"/>
          <w:u w:val="single"/>
          <w:lang w:val="sr-Cyrl-RS"/>
        </w:rPr>
        <w:t>јавни позив</w:t>
      </w:r>
    </w:p>
    <w:p w14:paraId="7B3F9698" w14:textId="77777777" w:rsidR="00E876AE" w:rsidRPr="00AF658C" w:rsidRDefault="00E876AE" w:rsidP="00E876AE">
      <w:pPr>
        <w:pStyle w:val="Heading4"/>
        <w:pBdr>
          <w:bottom w:val="single" w:sz="4" w:space="0" w:color="auto"/>
          <w:right w:val="single" w:sz="4" w:space="0" w:color="auto"/>
        </w:pBdr>
        <w:shd w:val="clear" w:color="auto" w:fill="FFFFFF"/>
        <w:jc w:val="center"/>
        <w:rPr>
          <w:rFonts w:ascii="Calibri" w:hAnsi="Calibri" w:cs="Calibri"/>
          <w:b w:val="0"/>
          <w:sz w:val="21"/>
          <w:szCs w:val="21"/>
        </w:rPr>
      </w:pPr>
      <w:r w:rsidRPr="00AF658C">
        <w:rPr>
          <w:rFonts w:ascii="Calibri" w:hAnsi="Calibri" w:cs="Calibri"/>
          <w:b w:val="0"/>
          <w:sz w:val="21"/>
          <w:szCs w:val="21"/>
        </w:rPr>
        <w:t>Покрајинског секретаријата за регионални развој,</w:t>
      </w:r>
    </w:p>
    <w:p w14:paraId="51813576" w14:textId="77777777" w:rsidR="00E876AE" w:rsidRPr="00AF658C" w:rsidRDefault="00E876AE" w:rsidP="00E876AE">
      <w:pPr>
        <w:pStyle w:val="Heading4"/>
        <w:pBdr>
          <w:bottom w:val="single" w:sz="4" w:space="0" w:color="auto"/>
          <w:right w:val="single" w:sz="4" w:space="0" w:color="auto"/>
        </w:pBdr>
        <w:shd w:val="clear" w:color="auto" w:fill="FFFFFF"/>
        <w:jc w:val="center"/>
        <w:rPr>
          <w:rFonts w:ascii="Calibri" w:hAnsi="Calibri" w:cs="Calibri"/>
          <w:b w:val="0"/>
          <w:sz w:val="21"/>
          <w:szCs w:val="21"/>
        </w:rPr>
      </w:pPr>
      <w:r w:rsidRPr="00AF658C">
        <w:rPr>
          <w:rFonts w:ascii="Calibri" w:hAnsi="Calibri" w:cs="Calibri"/>
          <w:b w:val="0"/>
          <w:sz w:val="21"/>
          <w:szCs w:val="21"/>
        </w:rPr>
        <w:t>међурегионалну сарадњу и локалну самоуправу</w:t>
      </w:r>
    </w:p>
    <w:p w14:paraId="64ECCD9A" w14:textId="77777777" w:rsidR="00E876AE" w:rsidRPr="00AF658C" w:rsidRDefault="00E876AE" w:rsidP="00E876AE">
      <w:pPr>
        <w:pStyle w:val="Heading4"/>
        <w:pBdr>
          <w:bottom w:val="single" w:sz="4" w:space="0" w:color="auto"/>
          <w:right w:val="single" w:sz="4" w:space="0" w:color="auto"/>
        </w:pBdr>
        <w:shd w:val="clear" w:color="auto" w:fill="FFFFFF"/>
        <w:jc w:val="center"/>
        <w:rPr>
          <w:rFonts w:ascii="Calibri" w:hAnsi="Calibri" w:cs="Calibri"/>
          <w:b w:val="0"/>
          <w:sz w:val="21"/>
          <w:szCs w:val="21"/>
        </w:rPr>
      </w:pPr>
    </w:p>
    <w:p w14:paraId="6B986FB3" w14:textId="77777777" w:rsidR="00E876AE" w:rsidRPr="00AF658C" w:rsidRDefault="00E876AE" w:rsidP="00E876AE">
      <w:pPr>
        <w:pStyle w:val="Heading4"/>
        <w:pBdr>
          <w:bottom w:val="single" w:sz="4" w:space="0" w:color="auto"/>
          <w:right w:val="single" w:sz="4" w:space="0" w:color="auto"/>
        </w:pBdr>
        <w:shd w:val="clear" w:color="auto" w:fill="FFFFFF"/>
        <w:jc w:val="center"/>
        <w:rPr>
          <w:rFonts w:ascii="Calibri" w:hAnsi="Calibri" w:cs="Calibri"/>
          <w:b w:val="0"/>
          <w:sz w:val="21"/>
          <w:szCs w:val="21"/>
          <w:lang w:val="sr-Cyrl-RS"/>
        </w:rPr>
      </w:pPr>
      <w:r w:rsidRPr="00AF658C">
        <w:rPr>
          <w:rFonts w:ascii="Calibri" w:hAnsi="Calibri" w:cs="Calibri"/>
          <w:b w:val="0"/>
          <w:sz w:val="21"/>
          <w:szCs w:val="21"/>
        </w:rPr>
        <w:t xml:space="preserve">J A В Н И   </w:t>
      </w:r>
      <w:r w:rsidRPr="00AF658C">
        <w:rPr>
          <w:rFonts w:ascii="Calibri" w:hAnsi="Calibri" w:cs="Calibri"/>
          <w:b w:val="0"/>
          <w:sz w:val="21"/>
          <w:szCs w:val="21"/>
          <w:lang w:val="sr-Cyrl-RS"/>
        </w:rPr>
        <w:t>П О З И В</w:t>
      </w:r>
    </w:p>
    <w:p w14:paraId="52020F4D" w14:textId="5CCC3C32" w:rsidR="00E876AE" w:rsidRPr="00AF658C" w:rsidRDefault="00AF658C" w:rsidP="00E876AE">
      <w:pPr>
        <w:pStyle w:val="Heading4"/>
        <w:pBdr>
          <w:bottom w:val="single" w:sz="4" w:space="0" w:color="auto"/>
          <w:right w:val="single" w:sz="4" w:space="0" w:color="auto"/>
        </w:pBdr>
        <w:shd w:val="clear" w:color="auto" w:fill="FFFFFF"/>
        <w:jc w:val="center"/>
        <w:rPr>
          <w:rFonts w:ascii="Calibri" w:hAnsi="Calibri" w:cs="Calibri"/>
          <w:szCs w:val="21"/>
          <w:lang w:val="sr-Cyrl-RS"/>
        </w:rPr>
      </w:pPr>
      <w:r w:rsidRPr="00AF658C">
        <w:rPr>
          <w:rFonts w:ascii="Calibri" w:hAnsi="Calibri" w:cs="Calibri"/>
          <w:szCs w:val="21"/>
          <w:lang w:val="sr-Cyrl-RS"/>
        </w:rPr>
        <w:t>ЛОКАЛНИМ САМОУПРАВАМА СА ПОДРУЧЈА АП ВОЈВОДИНЕ ЗА ПРИЈАВУ ПРОЈЕКАТА ЗА ФИНАНСИРАЊЕ ИЗРАДЕ ТЕХНИЧКЕ ДОКУМЕНТАЦИЈЕ</w:t>
      </w:r>
    </w:p>
    <w:p w14:paraId="3411DEC1" w14:textId="77777777" w:rsidR="00AF658C" w:rsidRPr="00AF658C" w:rsidRDefault="00AF658C" w:rsidP="00E876AE">
      <w:pPr>
        <w:pStyle w:val="Heading4"/>
        <w:pBdr>
          <w:bottom w:val="single" w:sz="4" w:space="0" w:color="auto"/>
          <w:right w:val="single" w:sz="4" w:space="0" w:color="auto"/>
        </w:pBdr>
        <w:shd w:val="clear" w:color="auto" w:fill="FFFFFF"/>
        <w:jc w:val="center"/>
        <w:rPr>
          <w:rFonts w:ascii="Calibri" w:hAnsi="Calibri" w:cs="Calibri"/>
          <w:b w:val="0"/>
          <w:sz w:val="21"/>
          <w:szCs w:val="21"/>
          <w:lang w:val="sr-Cyrl-RS"/>
        </w:rPr>
      </w:pPr>
    </w:p>
    <w:p w14:paraId="2C9B6D87" w14:textId="77777777" w:rsidR="00E876AE" w:rsidRPr="00AF658C" w:rsidRDefault="00E876AE" w:rsidP="00E876AE">
      <w:pPr>
        <w:pStyle w:val="Heading4"/>
        <w:pBdr>
          <w:bottom w:val="single" w:sz="4" w:space="0" w:color="auto"/>
          <w:right w:val="single" w:sz="4" w:space="0" w:color="auto"/>
        </w:pBdr>
        <w:shd w:val="clear" w:color="auto" w:fill="FFFFFF"/>
        <w:jc w:val="center"/>
        <w:rPr>
          <w:rFonts w:ascii="Calibri" w:hAnsi="Calibri" w:cs="Calibri"/>
          <w:b w:val="0"/>
          <w:sz w:val="21"/>
          <w:szCs w:val="21"/>
        </w:rPr>
      </w:pPr>
      <w:r w:rsidRPr="00AF658C">
        <w:rPr>
          <w:rFonts w:ascii="Calibri" w:hAnsi="Calibri" w:cs="Calibri"/>
          <w:b w:val="0"/>
          <w:sz w:val="21"/>
          <w:szCs w:val="21"/>
        </w:rPr>
        <w:t>Општина/град подноси</w:t>
      </w:r>
      <w:r w:rsidRPr="00AF658C">
        <w:rPr>
          <w:rFonts w:ascii="Calibri" w:hAnsi="Calibri" w:cs="Calibri"/>
          <w:b w:val="0"/>
          <w:sz w:val="21"/>
          <w:szCs w:val="21"/>
          <w:lang w:val="sr-Cyrl-RS"/>
        </w:rPr>
        <w:t>лац</w:t>
      </w:r>
      <w:r w:rsidRPr="00AF658C">
        <w:rPr>
          <w:rFonts w:ascii="Calibri" w:hAnsi="Calibri" w:cs="Calibri"/>
          <w:b w:val="0"/>
          <w:sz w:val="21"/>
          <w:szCs w:val="21"/>
        </w:rPr>
        <w:t xml:space="preserve"> пријаве</w:t>
      </w:r>
    </w:p>
    <w:p w14:paraId="61C59E98" w14:textId="77777777" w:rsidR="00E876AE" w:rsidRPr="00AF658C" w:rsidRDefault="00E876AE" w:rsidP="00E876AE">
      <w:pPr>
        <w:pStyle w:val="Heading4"/>
        <w:pBdr>
          <w:bottom w:val="single" w:sz="4" w:space="0" w:color="auto"/>
          <w:right w:val="single" w:sz="4" w:space="0" w:color="auto"/>
        </w:pBdr>
        <w:shd w:val="clear" w:color="auto" w:fill="FFFFFF"/>
        <w:jc w:val="center"/>
        <w:rPr>
          <w:rFonts w:ascii="Calibri" w:hAnsi="Calibri" w:cs="Calibri"/>
          <w:b w:val="0"/>
          <w:sz w:val="21"/>
          <w:szCs w:val="21"/>
        </w:rPr>
      </w:pPr>
      <w:r w:rsidRPr="00AF658C">
        <w:rPr>
          <w:rFonts w:ascii="Calibri" w:hAnsi="Calibri" w:cs="Calibri"/>
          <w:b w:val="0"/>
          <w:sz w:val="21"/>
          <w:szCs w:val="21"/>
        </w:rPr>
        <w:t>Адреса подносиоца пријаве</w:t>
      </w:r>
    </w:p>
    <w:p w14:paraId="75622327" w14:textId="77777777" w:rsidR="00E876AE" w:rsidRPr="00AF658C" w:rsidRDefault="00E876AE" w:rsidP="00E876AE">
      <w:pPr>
        <w:pStyle w:val="Heading4"/>
        <w:pBdr>
          <w:bottom w:val="single" w:sz="4" w:space="0" w:color="auto"/>
          <w:right w:val="single" w:sz="4" w:space="0" w:color="auto"/>
        </w:pBdr>
        <w:shd w:val="clear" w:color="auto" w:fill="FFFFFF"/>
        <w:jc w:val="center"/>
        <w:rPr>
          <w:rFonts w:ascii="Calibri" w:hAnsi="Calibri" w:cs="Calibri"/>
          <w:b w:val="0"/>
          <w:sz w:val="21"/>
          <w:szCs w:val="21"/>
        </w:rPr>
      </w:pPr>
    </w:p>
    <w:p w14:paraId="50EB8BA0" w14:textId="77777777" w:rsidR="00E876AE" w:rsidRPr="00AF658C" w:rsidRDefault="00E876AE" w:rsidP="00E876AE">
      <w:pPr>
        <w:pStyle w:val="Heading4"/>
        <w:pBdr>
          <w:bottom w:val="single" w:sz="4" w:space="0" w:color="auto"/>
          <w:right w:val="single" w:sz="4" w:space="0" w:color="auto"/>
        </w:pBdr>
        <w:shd w:val="clear" w:color="auto" w:fill="FFFFFF"/>
        <w:jc w:val="center"/>
        <w:rPr>
          <w:rFonts w:ascii="Calibri" w:hAnsi="Calibri" w:cs="Calibri"/>
          <w:sz w:val="21"/>
          <w:szCs w:val="21"/>
        </w:rPr>
      </w:pPr>
      <w:r w:rsidRPr="00AF658C">
        <w:rPr>
          <w:rFonts w:ascii="Calibri" w:hAnsi="Calibri" w:cs="Calibri"/>
          <w:sz w:val="21"/>
          <w:szCs w:val="21"/>
        </w:rPr>
        <w:t>НЕ ОТВАРАТИ</w:t>
      </w:r>
    </w:p>
    <w:p w14:paraId="775847B9" w14:textId="77777777" w:rsidR="00E876AE" w:rsidRPr="00827B0B" w:rsidRDefault="00E876AE" w:rsidP="00E876A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0" w:line="240" w:lineRule="auto"/>
        <w:ind w:firstLine="720"/>
        <w:jc w:val="center"/>
        <w:rPr>
          <w:rFonts w:cs="Calibri"/>
          <w:b/>
          <w:sz w:val="21"/>
          <w:szCs w:val="21"/>
          <w:u w:val="single"/>
          <w:lang w:val="sr-Cyrl-RS"/>
        </w:rPr>
      </w:pPr>
    </w:p>
    <w:p w14:paraId="10C472CE" w14:textId="77777777" w:rsidR="00E876AE" w:rsidRPr="00827B0B" w:rsidRDefault="00E876AE" w:rsidP="00E876AE">
      <w:pPr>
        <w:spacing w:after="0" w:line="240" w:lineRule="auto"/>
        <w:rPr>
          <w:rFonts w:cs="Calibri"/>
          <w:b/>
          <w:sz w:val="21"/>
          <w:szCs w:val="21"/>
          <w:u w:val="single"/>
          <w:lang w:val="sr-Cyrl-RS"/>
        </w:rPr>
      </w:pPr>
    </w:p>
    <w:p w14:paraId="5B750035" w14:textId="77777777" w:rsidR="00E876AE" w:rsidRPr="00827B0B" w:rsidRDefault="00E876AE" w:rsidP="00E876AE">
      <w:pPr>
        <w:spacing w:after="0" w:line="240" w:lineRule="auto"/>
        <w:ind w:firstLine="720"/>
        <w:jc w:val="center"/>
        <w:rPr>
          <w:rFonts w:cs="Calibri"/>
          <w:b/>
          <w:sz w:val="21"/>
          <w:szCs w:val="21"/>
          <w:u w:val="single"/>
          <w:lang w:val="sr-Cyrl-RS"/>
        </w:rPr>
      </w:pPr>
    </w:p>
    <w:p w14:paraId="60336002" w14:textId="73C1F833" w:rsidR="002F714D" w:rsidRDefault="002F714D" w:rsidP="00F31133">
      <w:pPr>
        <w:spacing w:line="360" w:lineRule="auto"/>
        <w:rPr>
          <w:rFonts w:ascii="Calibri" w:hAnsi="Calibri" w:cs="Calibri"/>
          <w:noProof/>
          <w:sz w:val="22"/>
          <w:lang w:val="sr-Cyrl-CS"/>
        </w:rPr>
      </w:pPr>
      <w:r>
        <w:rPr>
          <w:rFonts w:ascii="Calibri" w:hAnsi="Calibri" w:cs="Calibri"/>
          <w:noProof/>
          <w:sz w:val="22"/>
          <w:lang w:val="sr-Cyrl-CS"/>
        </w:rPr>
        <w:t>Целокупна документација се доставља и у електронској форми на УСБ-</w:t>
      </w:r>
      <w:r w:rsidR="0022190C">
        <w:rPr>
          <w:rFonts w:ascii="Calibri" w:hAnsi="Calibri" w:cs="Calibri"/>
          <w:noProof/>
          <w:sz w:val="22"/>
          <w:lang w:val="sr-Cyrl-CS"/>
        </w:rPr>
        <w:t>у, који мора бити приложен у коверти са физичким документима, као део обавезне документације.</w:t>
      </w:r>
    </w:p>
    <w:p w14:paraId="38F33A00" w14:textId="1E7D4F70" w:rsidR="00586A06" w:rsidRPr="004A6FE5" w:rsidRDefault="00E876AE" w:rsidP="00F31133">
      <w:pPr>
        <w:spacing w:line="360" w:lineRule="auto"/>
        <w:rPr>
          <w:rFonts w:ascii="Calibri" w:hAnsi="Calibri" w:cs="Calibri"/>
          <w:b/>
          <w:noProof/>
          <w:sz w:val="22"/>
          <w:lang w:val="sr-Cyrl-RS"/>
        </w:rPr>
      </w:pPr>
      <w:r w:rsidRPr="00AF658C">
        <w:rPr>
          <w:rFonts w:ascii="Calibri" w:hAnsi="Calibri" w:cs="Calibri"/>
          <w:noProof/>
          <w:sz w:val="22"/>
          <w:lang w:val="sr-Cyrl-CS"/>
        </w:rPr>
        <w:t>Пријаве послате на други начин (нпр. факсом, електронском поштом или директно у просторије Секретаријата) или испоручене на другу адресу неће бити узете у разматрање</w:t>
      </w:r>
      <w:r w:rsidR="00AF658C">
        <w:rPr>
          <w:rFonts w:ascii="Calibri" w:hAnsi="Calibri" w:cs="Calibri"/>
          <w:noProof/>
          <w:sz w:val="22"/>
          <w:lang w:val="sr-Cyrl-CS"/>
        </w:rPr>
        <w:t>.</w:t>
      </w:r>
    </w:p>
    <w:p w14:paraId="6604F3B4" w14:textId="4259A075" w:rsidR="00FA57AB" w:rsidRDefault="00722D0B" w:rsidP="00F31133">
      <w:pPr>
        <w:spacing w:line="360" w:lineRule="auto"/>
        <w:jc w:val="center"/>
        <w:rPr>
          <w:rFonts w:asciiTheme="minorHAnsi" w:hAnsiTheme="minorHAnsi" w:cstheme="minorHAnsi"/>
          <w:b/>
          <w:lang w:val="sr-Cyrl-RS"/>
        </w:rPr>
      </w:pPr>
      <w:r w:rsidRPr="007F13D6">
        <w:rPr>
          <w:rFonts w:asciiTheme="minorHAnsi" w:hAnsiTheme="minorHAnsi" w:cstheme="minorHAnsi"/>
          <w:b/>
          <w:sz w:val="22"/>
          <w:lang w:val="sl-SI"/>
        </w:rPr>
        <w:lastRenderedPageBreak/>
        <w:t xml:space="preserve">IX </w:t>
      </w:r>
      <w:r w:rsidR="002F714D">
        <w:rPr>
          <w:rFonts w:asciiTheme="minorHAnsi" w:hAnsiTheme="minorHAnsi" w:cstheme="minorHAnsi"/>
          <w:b/>
          <w:sz w:val="22"/>
          <w:lang w:val="sr-Cyrl-RS"/>
        </w:rPr>
        <w:t>ИЗБОР ПРОЈЕКАТА</w:t>
      </w:r>
    </w:p>
    <w:p w14:paraId="67063B32" w14:textId="77777777" w:rsidR="00CC07A2" w:rsidRPr="00CC07A2" w:rsidRDefault="00CC07A2" w:rsidP="00F31133">
      <w:pPr>
        <w:spacing w:line="360" w:lineRule="auto"/>
        <w:rPr>
          <w:rFonts w:ascii="Calibri" w:hAnsi="Calibri" w:cs="Calibri"/>
          <w:sz w:val="22"/>
          <w:lang w:val="sr-Cyrl-RS"/>
        </w:rPr>
      </w:pPr>
      <w:r w:rsidRPr="00CC07A2">
        <w:rPr>
          <w:rFonts w:ascii="Calibri" w:hAnsi="Calibri" w:cs="Calibri"/>
          <w:sz w:val="22"/>
          <w:lang w:val="sr-Cyrl-RS"/>
        </w:rPr>
        <w:t>Покрајински секретар за регионални развој, међурегионалну сарадњу и локалну самоуправу решењем образује комисију</w:t>
      </w:r>
      <w:r>
        <w:rPr>
          <w:rFonts w:ascii="Calibri" w:hAnsi="Calibri" w:cs="Calibri"/>
          <w:sz w:val="22"/>
          <w:lang w:val="sr-Cyrl-RS"/>
        </w:rPr>
        <w:t xml:space="preserve"> за оцену пријава</w:t>
      </w:r>
      <w:r w:rsidRPr="00CC07A2">
        <w:rPr>
          <w:rFonts w:ascii="Calibri" w:hAnsi="Calibri" w:cs="Calibri"/>
          <w:sz w:val="22"/>
          <w:lang w:val="sr-Cyrl-RS"/>
        </w:rPr>
        <w:t xml:space="preserve"> (у даљем тексту: Комисија). Комисија врши преглед и oцену пристиглих пријава, формира ранг листу на основу бодовања и саставља записник.</w:t>
      </w:r>
    </w:p>
    <w:p w14:paraId="7519E233" w14:textId="77777777" w:rsidR="00CC07A2" w:rsidRPr="00CC07A2" w:rsidRDefault="00CC07A2" w:rsidP="00F31133">
      <w:pPr>
        <w:spacing w:line="360" w:lineRule="auto"/>
        <w:rPr>
          <w:rFonts w:ascii="Calibri" w:hAnsi="Calibri" w:cs="Calibri"/>
          <w:sz w:val="22"/>
          <w:lang w:val="sr-Cyrl-RS"/>
        </w:rPr>
      </w:pPr>
      <w:r w:rsidRPr="00CC07A2">
        <w:rPr>
          <w:rFonts w:ascii="Calibri" w:hAnsi="Calibri" w:cs="Calibri"/>
          <w:sz w:val="22"/>
          <w:lang w:val="sr-Cyrl-RS"/>
        </w:rPr>
        <w:t xml:space="preserve">Покрајински секретар на основу записника и ранг листе Комисије </w:t>
      </w:r>
      <w:r w:rsidR="00DD242E">
        <w:rPr>
          <w:rFonts w:ascii="Calibri" w:hAnsi="Calibri" w:cs="Calibri"/>
          <w:sz w:val="22"/>
          <w:lang w:val="sr-Cyrl-RS"/>
        </w:rPr>
        <w:t>доноси О</w:t>
      </w:r>
      <w:r w:rsidR="00E658D1">
        <w:rPr>
          <w:rFonts w:ascii="Calibri" w:hAnsi="Calibri" w:cs="Calibri"/>
          <w:sz w:val="22"/>
          <w:lang w:val="sr-Cyrl-RS"/>
        </w:rPr>
        <w:t xml:space="preserve">длуку о </w:t>
      </w:r>
      <w:r w:rsidR="00DD242E">
        <w:rPr>
          <w:rFonts w:ascii="Calibri" w:hAnsi="Calibri" w:cs="Calibri"/>
          <w:sz w:val="22"/>
          <w:lang w:val="sr-Cyrl-RS"/>
        </w:rPr>
        <w:t>избору пројеката</w:t>
      </w:r>
      <w:r w:rsidRPr="00CC07A2">
        <w:rPr>
          <w:rFonts w:ascii="Calibri" w:hAnsi="Calibri" w:cs="Calibri"/>
          <w:sz w:val="22"/>
          <w:lang w:val="sr-Cyrl-RS"/>
        </w:rPr>
        <w:t xml:space="preserve"> која је коначна.</w:t>
      </w:r>
    </w:p>
    <w:p w14:paraId="7D07B416" w14:textId="77777777" w:rsidR="00722D0B" w:rsidRDefault="00CC07A2" w:rsidP="00F31133">
      <w:pPr>
        <w:spacing w:line="360" w:lineRule="auto"/>
        <w:rPr>
          <w:rFonts w:ascii="Calibri" w:hAnsi="Calibri" w:cs="Calibri"/>
          <w:sz w:val="22"/>
          <w:lang w:val="sr-Cyrl-RS"/>
        </w:rPr>
      </w:pPr>
      <w:r w:rsidRPr="00CC07A2">
        <w:rPr>
          <w:rFonts w:ascii="Calibri" w:hAnsi="Calibri" w:cs="Calibri"/>
          <w:sz w:val="22"/>
          <w:lang w:val="sr-Cyrl-RS"/>
        </w:rPr>
        <w:t xml:space="preserve">Одлука о </w:t>
      </w:r>
      <w:r w:rsidR="00B23299">
        <w:rPr>
          <w:rFonts w:ascii="Calibri" w:hAnsi="Calibri" w:cs="Calibri"/>
          <w:sz w:val="22"/>
          <w:lang w:val="sr-Cyrl-RS"/>
        </w:rPr>
        <w:t>избору пројеката</w:t>
      </w:r>
      <w:r w:rsidR="004C5D61">
        <w:rPr>
          <w:rFonts w:ascii="Calibri" w:hAnsi="Calibri" w:cs="Calibri"/>
          <w:sz w:val="22"/>
          <w:lang w:val="sr-Cyrl-RS"/>
        </w:rPr>
        <w:t xml:space="preserve"> </w:t>
      </w:r>
      <w:r w:rsidRPr="00CC07A2">
        <w:rPr>
          <w:rFonts w:ascii="Calibri" w:hAnsi="Calibri" w:cs="Calibri"/>
          <w:sz w:val="22"/>
          <w:lang w:val="sr-Cyrl-RS"/>
        </w:rPr>
        <w:t>објављује се на званичној интернет адреси Покрајинског секретаријата.</w:t>
      </w:r>
    </w:p>
    <w:p w14:paraId="2B94B00C" w14:textId="77777777" w:rsidR="004C5D61" w:rsidRDefault="007F13D6" w:rsidP="00F31133">
      <w:pPr>
        <w:spacing w:line="360" w:lineRule="auto"/>
        <w:rPr>
          <w:rFonts w:ascii="Calibri" w:hAnsi="Calibri" w:cs="Calibri"/>
          <w:sz w:val="22"/>
          <w:lang w:val="sr-Cyrl-RS"/>
        </w:rPr>
      </w:pPr>
      <w:r>
        <w:rPr>
          <w:rFonts w:ascii="Calibri" w:hAnsi="Calibri" w:cs="Calibri"/>
          <w:sz w:val="22"/>
          <w:lang w:val="sr-Cyrl-RS"/>
        </w:rPr>
        <w:t>Након објављивања Одл</w:t>
      </w:r>
      <w:r w:rsidR="004C5D61">
        <w:rPr>
          <w:rFonts w:ascii="Calibri" w:hAnsi="Calibri" w:cs="Calibri"/>
          <w:sz w:val="22"/>
          <w:lang w:val="sr-Cyrl-RS"/>
        </w:rPr>
        <w:t xml:space="preserve">уке о </w:t>
      </w:r>
      <w:r w:rsidR="00B23299">
        <w:rPr>
          <w:rFonts w:ascii="Calibri" w:hAnsi="Calibri" w:cs="Calibri"/>
          <w:sz w:val="22"/>
          <w:lang w:val="sr-Cyrl-RS"/>
        </w:rPr>
        <w:t>избору пројеката</w:t>
      </w:r>
      <w:r w:rsidR="004C5D61">
        <w:rPr>
          <w:rFonts w:ascii="Calibri" w:hAnsi="Calibri" w:cs="Calibri"/>
          <w:sz w:val="22"/>
          <w:lang w:val="sr-Cyrl-RS"/>
        </w:rPr>
        <w:t>, Покрајински секретаријат и Корисник средстава ће закључити уговор којим се регулишу међусобна права и обавезе уговорних страна.</w:t>
      </w:r>
    </w:p>
    <w:p w14:paraId="0232802C" w14:textId="60F9FA2B" w:rsidR="004C5D61" w:rsidRDefault="004C5D61" w:rsidP="00F31133">
      <w:pPr>
        <w:spacing w:line="360" w:lineRule="auto"/>
        <w:rPr>
          <w:rFonts w:ascii="Calibri" w:hAnsi="Calibri" w:cs="Calibri"/>
          <w:sz w:val="22"/>
          <w:lang w:val="sr-Cyrl-RS"/>
        </w:rPr>
      </w:pPr>
      <w:r>
        <w:rPr>
          <w:rFonts w:ascii="Calibri" w:hAnsi="Calibri" w:cs="Calibri"/>
          <w:sz w:val="22"/>
          <w:lang w:val="sr-Cyrl-RS"/>
        </w:rPr>
        <w:t>Покрајински секретаријат ће финансирати израду техничке документације у складу са законом којим се уређују јавне набавке.</w:t>
      </w:r>
    </w:p>
    <w:p w14:paraId="666BDA38" w14:textId="77777777" w:rsidR="004C5D61" w:rsidRDefault="004C5D61" w:rsidP="00F31133">
      <w:pPr>
        <w:spacing w:line="360" w:lineRule="auto"/>
        <w:jc w:val="center"/>
        <w:rPr>
          <w:rFonts w:ascii="Calibri" w:hAnsi="Calibri" w:cs="Calibri"/>
          <w:b/>
          <w:sz w:val="22"/>
          <w:lang w:val="sr-Cyrl-RS"/>
        </w:rPr>
      </w:pPr>
      <w:r w:rsidRPr="004C5D61">
        <w:rPr>
          <w:rFonts w:ascii="Calibri" w:hAnsi="Calibri" w:cs="Calibri"/>
          <w:b/>
          <w:sz w:val="22"/>
          <w:lang w:val="sr-Cyrl-RS"/>
        </w:rPr>
        <w:t>Х ДОДАТНЕ ИНФОРМАЦИЈЕ</w:t>
      </w:r>
    </w:p>
    <w:p w14:paraId="529F8610" w14:textId="51C79FC3" w:rsidR="004C5D61" w:rsidRPr="009F06A1" w:rsidRDefault="004C5D61" w:rsidP="00F31133">
      <w:pPr>
        <w:spacing w:line="360" w:lineRule="auto"/>
        <w:rPr>
          <w:rFonts w:ascii="Calibri" w:hAnsi="Calibri" w:cs="Calibri"/>
          <w:color w:val="FF0000"/>
          <w:sz w:val="22"/>
        </w:rPr>
      </w:pPr>
      <w:r w:rsidRPr="004C5D61">
        <w:rPr>
          <w:rFonts w:ascii="Calibri" w:hAnsi="Calibri" w:cs="Calibri"/>
          <w:sz w:val="22"/>
          <w:lang w:val="sr-Cyrl-RS"/>
        </w:rPr>
        <w:t xml:space="preserve">Све додатне информације у вези са </w:t>
      </w:r>
      <w:r>
        <w:rPr>
          <w:rFonts w:ascii="Calibri" w:hAnsi="Calibri" w:cs="Calibri"/>
          <w:sz w:val="22"/>
          <w:lang w:val="sr-Cyrl-RS"/>
        </w:rPr>
        <w:t>Позивом</w:t>
      </w:r>
      <w:r w:rsidRPr="004C5D61">
        <w:rPr>
          <w:rFonts w:ascii="Calibri" w:hAnsi="Calibri" w:cs="Calibri"/>
          <w:sz w:val="22"/>
          <w:lang w:val="sr-Cyrl-RS"/>
        </w:rPr>
        <w:t xml:space="preserve"> могу се добити у Покрајинском секретаријату за регионални развој, међурегионалну сарадњу и локалну самоуправу путем електронске поште на имејл адресе: </w:t>
      </w:r>
      <w:r w:rsidRPr="004C5D61">
        <w:rPr>
          <w:rFonts w:ascii="Calibri" w:hAnsi="Calibri" w:cs="Calibri"/>
          <w:sz w:val="22"/>
          <w:lang w:val="sr-Latn-RS"/>
        </w:rPr>
        <w:t xml:space="preserve"> </w:t>
      </w:r>
      <w:hyperlink r:id="rId7" w:history="1">
        <w:r w:rsidRPr="009F06A1">
          <w:rPr>
            <w:rStyle w:val="Hyperlink"/>
            <w:rFonts w:ascii="Calibri" w:hAnsi="Calibri" w:cs="Calibri"/>
            <w:color w:val="auto"/>
            <w:sz w:val="22"/>
            <w:u w:val="none"/>
            <w:lang w:val="sr-Latn-RS"/>
          </w:rPr>
          <w:t>о</w:t>
        </w:r>
        <w:r w:rsidRPr="009F06A1">
          <w:rPr>
            <w:rStyle w:val="Hyperlink"/>
            <w:rFonts w:ascii="Calibri" w:hAnsi="Calibri" w:cs="Calibri"/>
            <w:color w:val="auto"/>
            <w:sz w:val="22"/>
            <w:u w:val="none"/>
          </w:rPr>
          <w:t>lga</w:t>
        </w:r>
        <w:r w:rsidRPr="009F06A1">
          <w:rPr>
            <w:rStyle w:val="Hyperlink"/>
            <w:rFonts w:ascii="Calibri" w:hAnsi="Calibri" w:cs="Calibri"/>
            <w:color w:val="auto"/>
            <w:sz w:val="22"/>
            <w:u w:val="none"/>
            <w:lang w:val="sr-Cyrl-RS"/>
          </w:rPr>
          <w:t>.</w:t>
        </w:r>
        <w:r w:rsidRPr="009F06A1">
          <w:rPr>
            <w:rStyle w:val="Hyperlink"/>
            <w:rFonts w:ascii="Calibri" w:hAnsi="Calibri" w:cs="Calibri"/>
            <w:color w:val="auto"/>
            <w:sz w:val="22"/>
            <w:u w:val="none"/>
          </w:rPr>
          <w:t>knezevic</w:t>
        </w:r>
        <w:r w:rsidRPr="009F06A1">
          <w:rPr>
            <w:rStyle w:val="Hyperlink"/>
            <w:rFonts w:ascii="Calibri" w:hAnsi="Calibri" w:cs="Calibri"/>
            <w:color w:val="auto"/>
            <w:sz w:val="22"/>
            <w:u w:val="none"/>
            <w:lang w:val="sr-Cyrl-RS"/>
          </w:rPr>
          <w:t>@</w:t>
        </w:r>
        <w:r w:rsidRPr="009F06A1">
          <w:rPr>
            <w:rStyle w:val="Hyperlink"/>
            <w:rFonts w:ascii="Calibri" w:hAnsi="Calibri" w:cs="Calibri"/>
            <w:color w:val="auto"/>
            <w:sz w:val="22"/>
            <w:u w:val="none"/>
          </w:rPr>
          <w:t>vojvodina</w:t>
        </w:r>
        <w:r w:rsidRPr="009F06A1">
          <w:rPr>
            <w:rStyle w:val="Hyperlink"/>
            <w:rFonts w:ascii="Calibri" w:hAnsi="Calibri" w:cs="Calibri"/>
            <w:color w:val="auto"/>
            <w:sz w:val="22"/>
            <w:u w:val="none"/>
            <w:lang w:val="sr-Cyrl-RS"/>
          </w:rPr>
          <w:t>.</w:t>
        </w:r>
        <w:r w:rsidRPr="009F06A1">
          <w:rPr>
            <w:rStyle w:val="Hyperlink"/>
            <w:rFonts w:ascii="Calibri" w:hAnsi="Calibri" w:cs="Calibri"/>
            <w:color w:val="auto"/>
            <w:sz w:val="22"/>
            <w:u w:val="none"/>
          </w:rPr>
          <w:t>gov</w:t>
        </w:r>
        <w:r w:rsidRPr="009F06A1">
          <w:rPr>
            <w:rStyle w:val="Hyperlink"/>
            <w:rFonts w:ascii="Calibri" w:hAnsi="Calibri" w:cs="Calibri"/>
            <w:color w:val="auto"/>
            <w:sz w:val="22"/>
            <w:u w:val="none"/>
            <w:lang w:val="sr-Cyrl-RS"/>
          </w:rPr>
          <w:t>.</w:t>
        </w:r>
        <w:r w:rsidRPr="009F06A1">
          <w:rPr>
            <w:rStyle w:val="Hyperlink"/>
            <w:rFonts w:ascii="Calibri" w:hAnsi="Calibri" w:cs="Calibri"/>
            <w:color w:val="auto"/>
            <w:sz w:val="22"/>
            <w:u w:val="none"/>
          </w:rPr>
          <w:t>rs</w:t>
        </w:r>
      </w:hyperlink>
      <w:r w:rsidR="009F06A1">
        <w:rPr>
          <w:rFonts w:ascii="Calibri" w:hAnsi="Calibri" w:cs="Calibri"/>
          <w:sz w:val="22"/>
          <w:lang w:val="sr-Latn-RS"/>
        </w:rPr>
        <w:t xml:space="preserve">, </w:t>
      </w:r>
      <w:hyperlink r:id="rId8" w:history="1">
        <w:r w:rsidR="009F06A1" w:rsidRPr="001773AD">
          <w:rPr>
            <w:rStyle w:val="Hyperlink"/>
            <w:rFonts w:ascii="Calibri" w:hAnsi="Calibri" w:cs="Calibri"/>
            <w:sz w:val="22"/>
            <w:lang w:val="sr-Latn-RS"/>
          </w:rPr>
          <w:t>teodora.djedovac</w:t>
        </w:r>
        <w:r w:rsidR="009F06A1" w:rsidRPr="001773AD">
          <w:rPr>
            <w:rStyle w:val="Hyperlink"/>
            <w:rFonts w:ascii="Calibri" w:hAnsi="Calibri" w:cs="Calibri"/>
            <w:sz w:val="22"/>
          </w:rPr>
          <w:t>@vojvodina.gov.rs</w:t>
        </w:r>
      </w:hyperlink>
      <w:r w:rsidR="009F06A1">
        <w:rPr>
          <w:rFonts w:ascii="Calibri" w:hAnsi="Calibri" w:cs="Calibri"/>
          <w:sz w:val="22"/>
        </w:rPr>
        <w:t xml:space="preserve"> </w:t>
      </w:r>
      <w:r w:rsidR="009F06A1">
        <w:rPr>
          <w:rFonts w:ascii="Calibri" w:hAnsi="Calibri" w:cs="Calibri"/>
          <w:sz w:val="22"/>
          <w:lang w:val="sr-Cyrl-RS"/>
        </w:rPr>
        <w:t xml:space="preserve">и </w:t>
      </w:r>
      <w:r w:rsidR="009F06A1">
        <w:rPr>
          <w:rFonts w:ascii="Calibri" w:hAnsi="Calibri" w:cs="Calibri"/>
          <w:sz w:val="22"/>
          <w:lang w:val="sr-Latn-RS"/>
        </w:rPr>
        <w:t>ivana.lolic</w:t>
      </w:r>
      <w:r w:rsidR="009F06A1">
        <w:rPr>
          <w:rFonts w:ascii="Calibri" w:hAnsi="Calibri" w:cs="Calibri"/>
          <w:sz w:val="22"/>
        </w:rPr>
        <w:t>@vojvodina.gov.rs.</w:t>
      </w:r>
    </w:p>
    <w:p w14:paraId="2F289C29" w14:textId="6F1BF83B" w:rsidR="008A3559" w:rsidRDefault="008A3559" w:rsidP="00154B25">
      <w:pPr>
        <w:rPr>
          <w:rFonts w:ascii="Calibri" w:hAnsi="Calibri" w:cs="Calibri"/>
          <w:sz w:val="22"/>
          <w:lang w:val="sr-Cyrl-RS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27"/>
      </w:tblGrid>
      <w:tr w:rsidR="0082627E" w:rsidRPr="00154B25" w14:paraId="56C195DB" w14:textId="77777777" w:rsidTr="0082627E">
        <w:trPr>
          <w:trHeight w:val="283"/>
          <w:jc w:val="right"/>
        </w:trPr>
        <w:tc>
          <w:tcPr>
            <w:tcW w:w="4727" w:type="dxa"/>
          </w:tcPr>
          <w:p w14:paraId="02E643BF" w14:textId="77777777" w:rsidR="0082627E" w:rsidRPr="00154B25" w:rsidRDefault="0082627E" w:rsidP="00154B25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2"/>
                <w:lang w:val="sr-Cyrl-CS"/>
              </w:rPr>
            </w:pPr>
            <w:r w:rsidRPr="00154B25">
              <w:rPr>
                <w:rFonts w:ascii="Calibri" w:eastAsia="Times New Roman" w:hAnsi="Calibri" w:cs="Times New Roman"/>
                <w:sz w:val="22"/>
                <w:lang w:val="sr-Cyrl-CS"/>
              </w:rPr>
              <w:t>Покрајински секретар</w:t>
            </w:r>
          </w:p>
        </w:tc>
      </w:tr>
      <w:tr w:rsidR="0082627E" w:rsidRPr="00154B25" w14:paraId="1698440A" w14:textId="77777777" w:rsidTr="0082627E">
        <w:trPr>
          <w:trHeight w:val="283"/>
          <w:jc w:val="right"/>
        </w:trPr>
        <w:tc>
          <w:tcPr>
            <w:tcW w:w="4727" w:type="dxa"/>
          </w:tcPr>
          <w:p w14:paraId="44AC0713" w14:textId="77777777" w:rsidR="0082627E" w:rsidRPr="00154B25" w:rsidRDefault="0082627E" w:rsidP="00154B25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2"/>
                <w:lang w:val="sr-Cyrl-CS"/>
              </w:rPr>
            </w:pPr>
          </w:p>
        </w:tc>
      </w:tr>
      <w:tr w:rsidR="0082627E" w:rsidRPr="00154B25" w14:paraId="66FCD3CF" w14:textId="77777777" w:rsidTr="0082627E">
        <w:trPr>
          <w:trHeight w:val="283"/>
          <w:jc w:val="right"/>
        </w:trPr>
        <w:tc>
          <w:tcPr>
            <w:tcW w:w="4727" w:type="dxa"/>
          </w:tcPr>
          <w:p w14:paraId="18073159" w14:textId="77777777" w:rsidR="0082627E" w:rsidRPr="00154B25" w:rsidRDefault="0082627E" w:rsidP="00154B25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2"/>
                <w:lang w:val="sr-Cyrl-RS"/>
              </w:rPr>
            </w:pPr>
            <w:r w:rsidRPr="00154B25">
              <w:rPr>
                <w:rFonts w:ascii="Calibri" w:eastAsia="Times New Roman" w:hAnsi="Calibri" w:cs="Times New Roman"/>
                <w:sz w:val="22"/>
                <w:lang w:val="sr-Cyrl-CS"/>
              </w:rPr>
              <w:t>Александар Софић</w:t>
            </w:r>
          </w:p>
        </w:tc>
      </w:tr>
      <w:tr w:rsidR="0082627E" w:rsidRPr="00154B25" w14:paraId="0F6B4FF0" w14:textId="77777777" w:rsidTr="0082627E">
        <w:trPr>
          <w:trHeight w:val="283"/>
          <w:jc w:val="right"/>
        </w:trPr>
        <w:tc>
          <w:tcPr>
            <w:tcW w:w="4727" w:type="dxa"/>
          </w:tcPr>
          <w:p w14:paraId="1D9F9D89" w14:textId="77777777" w:rsidR="0082627E" w:rsidRPr="00154B25" w:rsidRDefault="0082627E" w:rsidP="00154B25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2"/>
                <w:lang w:val="sr-Cyrl-CS"/>
              </w:rPr>
            </w:pPr>
          </w:p>
        </w:tc>
      </w:tr>
      <w:tr w:rsidR="0082627E" w:rsidRPr="00154B25" w14:paraId="78BF9CB1" w14:textId="77777777" w:rsidTr="0082627E">
        <w:trPr>
          <w:trHeight w:val="283"/>
          <w:jc w:val="right"/>
        </w:trPr>
        <w:tc>
          <w:tcPr>
            <w:tcW w:w="4727" w:type="dxa"/>
          </w:tcPr>
          <w:p w14:paraId="2704A877" w14:textId="77777777" w:rsidR="0082627E" w:rsidRPr="00154B25" w:rsidRDefault="0082627E" w:rsidP="00154B25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2"/>
              </w:rPr>
            </w:pPr>
            <w:r w:rsidRPr="00154B25">
              <w:rPr>
                <w:rFonts w:ascii="Calibri" w:eastAsia="Times New Roman" w:hAnsi="Calibri" w:cs="Times New Roman"/>
                <w:sz w:val="22"/>
              </w:rPr>
              <w:t>_______________________________</w:t>
            </w:r>
          </w:p>
        </w:tc>
      </w:tr>
      <w:tr w:rsidR="0082627E" w:rsidRPr="00154B25" w14:paraId="3225B470" w14:textId="77777777" w:rsidTr="0082627E">
        <w:trPr>
          <w:trHeight w:val="283"/>
          <w:jc w:val="right"/>
        </w:trPr>
        <w:tc>
          <w:tcPr>
            <w:tcW w:w="4727" w:type="dxa"/>
          </w:tcPr>
          <w:p w14:paraId="2BDF5752" w14:textId="77777777" w:rsidR="0082627E" w:rsidRPr="00154B25" w:rsidRDefault="0082627E" w:rsidP="00154B25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2"/>
                <w:lang w:val="sr-Cyrl-CS"/>
              </w:rPr>
            </w:pPr>
          </w:p>
        </w:tc>
      </w:tr>
      <w:tr w:rsidR="0082627E" w:rsidRPr="00154B25" w14:paraId="78082CD3" w14:textId="77777777" w:rsidTr="0082627E">
        <w:trPr>
          <w:trHeight w:val="283"/>
          <w:jc w:val="right"/>
        </w:trPr>
        <w:tc>
          <w:tcPr>
            <w:tcW w:w="4727" w:type="dxa"/>
          </w:tcPr>
          <w:p w14:paraId="3800213F" w14:textId="77777777" w:rsidR="0082627E" w:rsidRPr="00154B25" w:rsidRDefault="0082627E" w:rsidP="00154B25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2"/>
                <w:lang w:val="sr-Cyrl-CS"/>
              </w:rPr>
            </w:pPr>
          </w:p>
        </w:tc>
      </w:tr>
    </w:tbl>
    <w:p w14:paraId="1F0EEEF7" w14:textId="77777777" w:rsidR="00154B25" w:rsidRPr="00462E5A" w:rsidRDefault="00154B25" w:rsidP="00154B25">
      <w:pPr>
        <w:rPr>
          <w:rFonts w:ascii="Calibri" w:hAnsi="Calibri" w:cs="Calibri"/>
          <w:sz w:val="22"/>
          <w:lang w:val="sr-Latn-RS"/>
        </w:rPr>
      </w:pPr>
    </w:p>
    <w:p w14:paraId="018E21D1" w14:textId="77777777" w:rsidR="008A3559" w:rsidRPr="004C5D61" w:rsidRDefault="008A3559" w:rsidP="002E442C">
      <w:pPr>
        <w:rPr>
          <w:rFonts w:ascii="Calibri" w:hAnsi="Calibri" w:cs="Calibri"/>
          <w:b/>
          <w:sz w:val="22"/>
          <w:lang w:val="sr-Cyrl-RS"/>
        </w:rPr>
      </w:pPr>
      <w:bookmarkStart w:id="0" w:name="_GoBack"/>
      <w:bookmarkEnd w:id="0"/>
    </w:p>
    <w:sectPr w:rsidR="008A3559" w:rsidRPr="004C5D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12486"/>
    <w:multiLevelType w:val="hybridMultilevel"/>
    <w:tmpl w:val="17F8E1E2"/>
    <w:lvl w:ilvl="0" w:tplc="3418D9E6">
      <w:start w:val="1"/>
      <w:numFmt w:val="decimal"/>
      <w:lvlText w:val="%1."/>
      <w:lvlJc w:val="left"/>
      <w:pPr>
        <w:ind w:left="720" w:hanging="360"/>
      </w:pPr>
      <w:rPr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2514C"/>
    <w:multiLevelType w:val="hybridMultilevel"/>
    <w:tmpl w:val="1CF2E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80328"/>
    <w:multiLevelType w:val="hybridMultilevel"/>
    <w:tmpl w:val="9E1C467C"/>
    <w:lvl w:ilvl="0" w:tplc="FDA4091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E6ABE"/>
    <w:multiLevelType w:val="hybridMultilevel"/>
    <w:tmpl w:val="FC7EF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805731"/>
    <w:multiLevelType w:val="hybridMultilevel"/>
    <w:tmpl w:val="797A9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C501C"/>
    <w:multiLevelType w:val="hybridMultilevel"/>
    <w:tmpl w:val="FEBE8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4D3C2E"/>
    <w:multiLevelType w:val="hybridMultilevel"/>
    <w:tmpl w:val="F6F84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740FB2"/>
    <w:multiLevelType w:val="hybridMultilevel"/>
    <w:tmpl w:val="92C62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BF51E5"/>
    <w:multiLevelType w:val="hybridMultilevel"/>
    <w:tmpl w:val="30161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747992"/>
    <w:multiLevelType w:val="hybridMultilevel"/>
    <w:tmpl w:val="77EAD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9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7AB"/>
    <w:rsid w:val="000D1D8C"/>
    <w:rsid w:val="000D316B"/>
    <w:rsid w:val="000D5A7E"/>
    <w:rsid w:val="0013268E"/>
    <w:rsid w:val="00154B25"/>
    <w:rsid w:val="001661BA"/>
    <w:rsid w:val="00176353"/>
    <w:rsid w:val="00195DD7"/>
    <w:rsid w:val="001E329D"/>
    <w:rsid w:val="0022190C"/>
    <w:rsid w:val="002E442C"/>
    <w:rsid w:val="002E44ED"/>
    <w:rsid w:val="002F714D"/>
    <w:rsid w:val="00306F68"/>
    <w:rsid w:val="00337445"/>
    <w:rsid w:val="00341A10"/>
    <w:rsid w:val="003957F8"/>
    <w:rsid w:val="003D5120"/>
    <w:rsid w:val="00402181"/>
    <w:rsid w:val="00437CE5"/>
    <w:rsid w:val="00441901"/>
    <w:rsid w:val="00462E5A"/>
    <w:rsid w:val="004A6FE5"/>
    <w:rsid w:val="004C5D61"/>
    <w:rsid w:val="004D1C6A"/>
    <w:rsid w:val="005543B9"/>
    <w:rsid w:val="00586A06"/>
    <w:rsid w:val="00593977"/>
    <w:rsid w:val="005960B3"/>
    <w:rsid w:val="005F4C65"/>
    <w:rsid w:val="00722D0B"/>
    <w:rsid w:val="00770BF8"/>
    <w:rsid w:val="007F065C"/>
    <w:rsid w:val="007F13D6"/>
    <w:rsid w:val="00804EF3"/>
    <w:rsid w:val="0082627E"/>
    <w:rsid w:val="008A3559"/>
    <w:rsid w:val="008F3AAC"/>
    <w:rsid w:val="00934A82"/>
    <w:rsid w:val="0096208A"/>
    <w:rsid w:val="009A17C1"/>
    <w:rsid w:val="009F06A1"/>
    <w:rsid w:val="00A003DC"/>
    <w:rsid w:val="00A51961"/>
    <w:rsid w:val="00AB5AED"/>
    <w:rsid w:val="00AF658C"/>
    <w:rsid w:val="00B23299"/>
    <w:rsid w:val="00B578A6"/>
    <w:rsid w:val="00B74639"/>
    <w:rsid w:val="00B76795"/>
    <w:rsid w:val="00B771C5"/>
    <w:rsid w:val="00BC104B"/>
    <w:rsid w:val="00BF3823"/>
    <w:rsid w:val="00C2629C"/>
    <w:rsid w:val="00C463A9"/>
    <w:rsid w:val="00CA45DC"/>
    <w:rsid w:val="00CA5867"/>
    <w:rsid w:val="00CB0ADF"/>
    <w:rsid w:val="00CC07A2"/>
    <w:rsid w:val="00D2015E"/>
    <w:rsid w:val="00D26CF6"/>
    <w:rsid w:val="00DA6A70"/>
    <w:rsid w:val="00DB5F1F"/>
    <w:rsid w:val="00DD242E"/>
    <w:rsid w:val="00E658D1"/>
    <w:rsid w:val="00E876AE"/>
    <w:rsid w:val="00EB33A9"/>
    <w:rsid w:val="00EC4572"/>
    <w:rsid w:val="00F03E0A"/>
    <w:rsid w:val="00F31133"/>
    <w:rsid w:val="00FA57AB"/>
    <w:rsid w:val="00FC3D8C"/>
    <w:rsid w:val="00FF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F820C"/>
  <w15:docId w15:val="{24360393-4D2C-4281-9EE1-002DAD5C8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208A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208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E876A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tabs>
        <w:tab w:val="left" w:pos="9163"/>
      </w:tabs>
      <w:spacing w:after="0" w:line="240" w:lineRule="auto"/>
      <w:jc w:val="left"/>
      <w:outlineLvl w:val="3"/>
    </w:pPr>
    <w:rPr>
      <w:rFonts w:ascii="Arial" w:eastAsia="Times New Roman" w:hAnsi="Arial" w:cs="Times New Roman"/>
      <w:b/>
      <w:bCs/>
      <w:sz w:val="20"/>
      <w:szCs w:val="24"/>
      <w:lang w:val="sl-SI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08A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Body">
    <w:name w:val="Body"/>
    <w:rsid w:val="00C463A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sr-Latn-RS" w:eastAsia="sr-Latn-RS"/>
    </w:rPr>
  </w:style>
  <w:style w:type="character" w:customStyle="1" w:styleId="Heading4Char">
    <w:name w:val="Heading 4 Char"/>
    <w:basedOn w:val="DefaultParagraphFont"/>
    <w:link w:val="Heading4"/>
    <w:rsid w:val="00E876AE"/>
    <w:rPr>
      <w:rFonts w:ascii="Arial" w:eastAsia="Times New Roman" w:hAnsi="Arial" w:cs="Times New Roman"/>
      <w:b/>
      <w:bCs/>
      <w:sz w:val="20"/>
      <w:szCs w:val="24"/>
      <w:shd w:val="clear" w:color="auto" w:fill="E6E6E6"/>
      <w:lang w:val="sl-SI" w:eastAsia="x-none"/>
    </w:rPr>
  </w:style>
  <w:style w:type="character" w:styleId="Hyperlink">
    <w:name w:val="Hyperlink"/>
    <w:unhideWhenUsed/>
    <w:rsid w:val="004C5D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5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D31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31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316B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31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316B"/>
    <w:rPr>
      <w:rFonts w:ascii="Times New Roman" w:hAnsi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DA6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odora.djedovac@vojvodina.gov.rs" TargetMode="External"/><Relationship Id="rId3" Type="http://schemas.openxmlformats.org/officeDocument/2006/relationships/styles" Target="styles.xml"/><Relationship Id="rId7" Type="http://schemas.openxmlformats.org/officeDocument/2006/relationships/hyperlink" Target="mailto:&#1086;lga.knezevic@vojvodina.gov.r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E164D-486C-451C-8C54-D41FE6C8D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1227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Darko Cuturic</dc:creator>
  <cp:lastModifiedBy>Teodora Djedovac</cp:lastModifiedBy>
  <cp:revision>26</cp:revision>
  <cp:lastPrinted>2025-05-26T09:15:00Z</cp:lastPrinted>
  <dcterms:created xsi:type="dcterms:W3CDTF">2024-01-17T07:13:00Z</dcterms:created>
  <dcterms:modified xsi:type="dcterms:W3CDTF">2025-05-26T09:24:00Z</dcterms:modified>
</cp:coreProperties>
</file>